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83BF" w14:textId="74D0E9B5" w:rsidR="00191287" w:rsidRPr="00852E51" w:rsidRDefault="00191287">
      <w:pPr>
        <w:rPr>
          <w:b/>
          <w:bCs/>
          <w:sz w:val="32"/>
          <w:szCs w:val="32"/>
        </w:rPr>
      </w:pPr>
      <w:r w:rsidRPr="00852E51">
        <w:rPr>
          <w:b/>
          <w:bCs/>
          <w:sz w:val="32"/>
          <w:szCs w:val="32"/>
        </w:rPr>
        <w:t xml:space="preserve">Change to height and volume of dams impacted by the dam safety </w:t>
      </w:r>
      <w:proofErr w:type="gramStart"/>
      <w:r w:rsidRPr="00852E51">
        <w:rPr>
          <w:b/>
          <w:bCs/>
          <w:sz w:val="32"/>
          <w:szCs w:val="32"/>
        </w:rPr>
        <w:t>regulations</w:t>
      </w:r>
      <w:proofErr w:type="gramEnd"/>
      <w:r w:rsidRPr="00852E51">
        <w:rPr>
          <w:b/>
          <w:bCs/>
          <w:sz w:val="32"/>
          <w:szCs w:val="32"/>
        </w:rPr>
        <w:t xml:space="preserve"> </w:t>
      </w:r>
    </w:p>
    <w:p w14:paraId="262E6E60" w14:textId="5B91AA0B" w:rsidR="008E0AFB" w:rsidRPr="008E0AFB" w:rsidRDefault="008E0AFB" w:rsidP="008E0AFB">
      <w:pPr>
        <w:rPr>
          <w:sz w:val="28"/>
          <w:szCs w:val="28"/>
        </w:rPr>
      </w:pPr>
      <w:r w:rsidRPr="008E0AFB">
        <w:rPr>
          <w:sz w:val="28"/>
          <w:szCs w:val="28"/>
        </w:rPr>
        <w:t xml:space="preserve">The Government has listened to feedback and has made a change to the size of dams impacted by the regulations, to reduce the number of dams that </w:t>
      </w:r>
      <w:r w:rsidR="00B33632">
        <w:rPr>
          <w:sz w:val="28"/>
          <w:szCs w:val="28"/>
        </w:rPr>
        <w:t xml:space="preserve">need to comply. </w:t>
      </w:r>
      <w:r w:rsidRPr="008E0AFB">
        <w:rPr>
          <w:sz w:val="28"/>
          <w:szCs w:val="28"/>
        </w:rPr>
        <w:t xml:space="preserve"> </w:t>
      </w:r>
    </w:p>
    <w:p w14:paraId="70F34D05" w14:textId="3759556F" w:rsidR="008E0AFB" w:rsidRDefault="008E0AFB" w:rsidP="008E0AFB">
      <w:r>
        <w:t xml:space="preserve">The new regulations on dam safety come into force on </w:t>
      </w:r>
      <w:r w:rsidRPr="00314A71">
        <w:rPr>
          <w:b/>
          <w:bCs/>
        </w:rPr>
        <w:t>13 May 2024.</w:t>
      </w:r>
      <w:r>
        <w:t xml:space="preserve"> </w:t>
      </w:r>
    </w:p>
    <w:p w14:paraId="77466535" w14:textId="7D866B95" w:rsidR="00425605" w:rsidRDefault="00124020">
      <w:r>
        <w:t>The regulations have been made to increase the resilience and safety of Aotearoa/New Zealand’s dams, protecting people, property and the environment from the potential impacts of dam failures.</w:t>
      </w:r>
      <w:r w:rsidR="00314A71">
        <w:t xml:space="preserve"> They also provide a nationally consistent risk-based approach to dam safety. </w:t>
      </w:r>
    </w:p>
    <w:p w14:paraId="7CB81374" w14:textId="6ADC3397" w:rsidR="00124020" w:rsidRDefault="00124020">
      <w:r>
        <w:t xml:space="preserve">Only dams that meet a certain height and volume threshold are impacted by the regulations and need to be classified.  </w:t>
      </w:r>
    </w:p>
    <w:p w14:paraId="18F18147" w14:textId="65C4BFA2" w:rsidR="006335F2" w:rsidRPr="00852E51" w:rsidRDefault="006335F2">
      <w:pPr>
        <w:rPr>
          <w:b/>
          <w:bCs/>
          <w:sz w:val="28"/>
          <w:szCs w:val="28"/>
        </w:rPr>
      </w:pPr>
      <w:r w:rsidRPr="00852E51">
        <w:rPr>
          <w:b/>
          <w:bCs/>
          <w:sz w:val="28"/>
          <w:szCs w:val="28"/>
        </w:rPr>
        <w:t>A change to the thresholds</w:t>
      </w:r>
    </w:p>
    <w:p w14:paraId="647821AC" w14:textId="232E802C" w:rsidR="00124020" w:rsidRDefault="00124020">
      <w:r>
        <w:t>The Government has recently made a change to the threshold</w:t>
      </w:r>
      <w:r w:rsidR="004D0541">
        <w:t xml:space="preserve">s </w:t>
      </w:r>
      <w:r>
        <w:t xml:space="preserve">to reduce the number of dams that need to be classified. This follows concerns from the sector </w:t>
      </w:r>
      <w:r w:rsidR="008B5A2B">
        <w:t>tha</w:t>
      </w:r>
      <w:r w:rsidR="00FF14F4">
        <w:t xml:space="preserve">t a higher number of small, low impact dams </w:t>
      </w:r>
      <w:r w:rsidR="004D0541">
        <w:t>were</w:t>
      </w:r>
      <w:r w:rsidR="00FF14F4">
        <w:t xml:space="preserve"> captured by the regulations than </w:t>
      </w:r>
      <w:r w:rsidR="001736BE">
        <w:t xml:space="preserve">what </w:t>
      </w:r>
      <w:r w:rsidR="00FF14F4">
        <w:t>was originally intended.</w:t>
      </w:r>
      <w:r w:rsidR="00314A71">
        <w:t xml:space="preserve"> There w</w:t>
      </w:r>
      <w:r w:rsidR="00886A3F">
        <w:t>ere</w:t>
      </w:r>
      <w:r w:rsidR="00314A71">
        <w:t xml:space="preserve"> also concern</w:t>
      </w:r>
      <w:r w:rsidR="001736BE">
        <w:t>s</w:t>
      </w:r>
      <w:r w:rsidR="00314A71">
        <w:t xml:space="preserve"> that associated costs were not proportionate to the potential risks these dams pose.</w:t>
      </w:r>
    </w:p>
    <w:p w14:paraId="536E216E" w14:textId="6DFB00AA" w:rsidR="00090219" w:rsidRDefault="00090219">
      <w:r>
        <w:t xml:space="preserve">It is </w:t>
      </w:r>
      <w:r w:rsidRPr="0010485E">
        <w:t xml:space="preserve">important that specialist engineering resources are focussed on dams that represent the greatest risk to people and property downstream, and that owners of classifiable dams </w:t>
      </w:r>
      <w:r w:rsidR="00691171" w:rsidRPr="0010485E">
        <w:t>can</w:t>
      </w:r>
      <w:r w:rsidRPr="0010485E">
        <w:t xml:space="preserve"> efficiently meet their obligations under the </w:t>
      </w:r>
      <w:r>
        <w:t>r</w:t>
      </w:r>
      <w:r w:rsidRPr="0010485E">
        <w:t>egulations.</w:t>
      </w:r>
      <w:r>
        <w:t xml:space="preserve"> </w:t>
      </w:r>
    </w:p>
    <w:p w14:paraId="0BA57162" w14:textId="44D781EC" w:rsidR="004D0541" w:rsidRDefault="004D0541" w:rsidP="004D0541">
      <w:pPr>
        <w:pStyle w:val="NumberedParagraphLevel1"/>
        <w:numPr>
          <w:ilvl w:val="0"/>
          <w:numId w:val="0"/>
        </w:numPr>
      </w:pPr>
      <w:r>
        <w:t xml:space="preserve">In response to the </w:t>
      </w:r>
      <w:r w:rsidR="00090219">
        <w:t>concerns</w:t>
      </w:r>
      <w:r>
        <w:t xml:space="preserve">, </w:t>
      </w:r>
      <w:r w:rsidR="00090219">
        <w:t>the Ministry of Business, Inno</w:t>
      </w:r>
      <w:r w:rsidR="00990ED7">
        <w:t>vation</w:t>
      </w:r>
      <w:r w:rsidR="00090219">
        <w:t xml:space="preserve"> and Employment (</w:t>
      </w:r>
      <w:r>
        <w:t>MBIE</w:t>
      </w:r>
      <w:r w:rsidR="00090219">
        <w:t>)</w:t>
      </w:r>
      <w:r>
        <w:t xml:space="preserve"> carried out targeted consultation in </w:t>
      </w:r>
      <w:r w:rsidR="000C0C65">
        <w:t xml:space="preserve">January </w:t>
      </w:r>
      <w:r>
        <w:t xml:space="preserve">2024, </w:t>
      </w:r>
      <w:r w:rsidR="003460B0">
        <w:t xml:space="preserve">exploring </w:t>
      </w:r>
      <w:r>
        <w:t xml:space="preserve">options to potentially change the height and volume thresholds for classifiable dams.  </w:t>
      </w:r>
    </w:p>
    <w:p w14:paraId="484AB457" w14:textId="3483F3C7" w:rsidR="0042491B" w:rsidRDefault="0042491B" w:rsidP="004D0541">
      <w:pPr>
        <w:pStyle w:val="NumberedParagraphLevel1"/>
        <w:numPr>
          <w:ilvl w:val="0"/>
          <w:numId w:val="0"/>
        </w:numPr>
      </w:pPr>
      <w:r>
        <w:t xml:space="preserve">As a result of the feedback received from </w:t>
      </w:r>
      <w:r w:rsidR="00791F81">
        <w:t xml:space="preserve">the </w:t>
      </w:r>
      <w:r>
        <w:t xml:space="preserve">consultation, the Government has removed the lower </w:t>
      </w:r>
      <w:r w:rsidR="00DD759A">
        <w:t xml:space="preserve">of the two </w:t>
      </w:r>
      <w:r>
        <w:t>threshold</w:t>
      </w:r>
      <w:r w:rsidR="00DD759A">
        <w:t xml:space="preserve">s, meaning that fewer smaller dams will now be impacted by the regulations. </w:t>
      </w:r>
    </w:p>
    <w:p w14:paraId="27ABD559" w14:textId="7B3F5C0A" w:rsidR="006335F2" w:rsidRPr="00852E51" w:rsidRDefault="006335F2" w:rsidP="004D0541">
      <w:pPr>
        <w:pStyle w:val="NumberedParagraphLevel1"/>
        <w:numPr>
          <w:ilvl w:val="0"/>
          <w:numId w:val="0"/>
        </w:numPr>
        <w:rPr>
          <w:b/>
          <w:bCs/>
          <w:sz w:val="28"/>
          <w:szCs w:val="28"/>
        </w:rPr>
      </w:pPr>
      <w:r w:rsidRPr="00852E51">
        <w:rPr>
          <w:b/>
          <w:bCs/>
          <w:sz w:val="28"/>
          <w:szCs w:val="28"/>
        </w:rPr>
        <w:t xml:space="preserve">The </w:t>
      </w:r>
      <w:r w:rsidR="005677B1" w:rsidRPr="00852E51">
        <w:rPr>
          <w:b/>
          <w:bCs/>
          <w:sz w:val="28"/>
          <w:szCs w:val="28"/>
        </w:rPr>
        <w:t xml:space="preserve">new </w:t>
      </w:r>
      <w:r w:rsidRPr="00852E51">
        <w:rPr>
          <w:b/>
          <w:bCs/>
          <w:sz w:val="28"/>
          <w:szCs w:val="28"/>
        </w:rPr>
        <w:t>threshold at which dams need to be classified</w:t>
      </w:r>
    </w:p>
    <w:p w14:paraId="7629A9B5" w14:textId="1D2126A4" w:rsidR="004D0541" w:rsidRDefault="00090219" w:rsidP="00791F81">
      <w:pPr>
        <w:pStyle w:val="NumberedParagraphLevel1"/>
        <w:numPr>
          <w:ilvl w:val="0"/>
          <w:numId w:val="0"/>
        </w:numPr>
      </w:pPr>
      <w:r>
        <w:t xml:space="preserve">Now, dams only need to classified if they </w:t>
      </w:r>
      <w:r w:rsidR="00791F81">
        <w:t xml:space="preserve">are </w:t>
      </w:r>
      <w:r w:rsidRPr="00791F81">
        <w:rPr>
          <w:b/>
          <w:bCs/>
        </w:rPr>
        <w:t>4 or more metres in height and store 20,000 or more cubic metres volume of water, or other fluid.</w:t>
      </w:r>
    </w:p>
    <w:p w14:paraId="53DDA547" w14:textId="15A2E0D2" w:rsidR="00791F81" w:rsidRDefault="00791F81" w:rsidP="00791F81">
      <w:pPr>
        <w:pStyle w:val="NumberedParagraphLevel1"/>
        <w:numPr>
          <w:ilvl w:val="0"/>
          <w:numId w:val="0"/>
        </w:numPr>
        <w:spacing w:after="0"/>
      </w:pPr>
      <w:r>
        <w:t xml:space="preserve">Dams that are </w:t>
      </w:r>
      <w:r w:rsidRPr="00090219">
        <w:t xml:space="preserve">1 or more metres </w:t>
      </w:r>
      <w:r>
        <w:t xml:space="preserve">in height </w:t>
      </w:r>
      <w:r w:rsidRPr="00090219">
        <w:t>and store 40,000 or more cubic metres volume of water,</w:t>
      </w:r>
      <w:r>
        <w:t xml:space="preserve"> </w:t>
      </w:r>
      <w:r w:rsidRPr="00090219">
        <w:t>or other fluid</w:t>
      </w:r>
      <w:r>
        <w:t xml:space="preserve">, </w:t>
      </w:r>
      <w:r w:rsidRPr="00852E51">
        <w:rPr>
          <w:b/>
          <w:bCs/>
        </w:rPr>
        <w:t>no longer need to be classified</w:t>
      </w:r>
      <w:r w:rsidR="00852E51">
        <w:t xml:space="preserve"> </w:t>
      </w:r>
      <w:r>
        <w:t xml:space="preserve">and are not impacted by the regulations. </w:t>
      </w:r>
    </w:p>
    <w:p w14:paraId="41A7A72C" w14:textId="77777777" w:rsidR="00791F81" w:rsidRDefault="00791F81" w:rsidP="00330C3E">
      <w:pPr>
        <w:pStyle w:val="NumberedParagraphLevel1"/>
        <w:numPr>
          <w:ilvl w:val="0"/>
          <w:numId w:val="0"/>
        </w:numPr>
        <w:spacing w:after="0"/>
      </w:pPr>
      <w:bookmarkStart w:id="0" w:name="_Hlk161904445"/>
    </w:p>
    <w:p w14:paraId="67DA4ED9" w14:textId="28C5A715" w:rsidR="00330C3E" w:rsidRDefault="00330C3E" w:rsidP="00330C3E">
      <w:pPr>
        <w:pStyle w:val="NumberedParagraphLevel1"/>
        <w:numPr>
          <w:ilvl w:val="0"/>
          <w:numId w:val="0"/>
        </w:numPr>
        <w:spacing w:after="0"/>
      </w:pPr>
      <w:r w:rsidRPr="00AF25FF">
        <w:t xml:space="preserve">The implementation timeframes for when dam owners need to submit documentation to </w:t>
      </w:r>
      <w:r w:rsidR="001736BE" w:rsidRPr="00AF25FF">
        <w:t>the</w:t>
      </w:r>
      <w:r w:rsidR="001736BE">
        <w:t xml:space="preserve"> relevant</w:t>
      </w:r>
      <w:r w:rsidR="001736BE" w:rsidRPr="00AF25FF">
        <w:t xml:space="preserve"> </w:t>
      </w:r>
      <w:r w:rsidRPr="00AF25FF">
        <w:t>regional authority, and when they must carry out reviews, are not changing.</w:t>
      </w:r>
      <w:r>
        <w:t xml:space="preserve"> </w:t>
      </w:r>
    </w:p>
    <w:bookmarkEnd w:id="0"/>
    <w:p w14:paraId="4E31CEE0" w14:textId="77777777" w:rsidR="00330C3E" w:rsidRDefault="00330C3E" w:rsidP="005677B1">
      <w:pPr>
        <w:pStyle w:val="NumberedParagraphLevel1"/>
        <w:numPr>
          <w:ilvl w:val="0"/>
          <w:numId w:val="0"/>
        </w:numPr>
        <w:spacing w:after="0"/>
        <w:ind w:left="709" w:hanging="709"/>
      </w:pPr>
    </w:p>
    <w:p w14:paraId="3B29D88F" w14:textId="0931533B" w:rsidR="00F06F17" w:rsidRPr="00A90065" w:rsidRDefault="005677B1" w:rsidP="008459DA">
      <w:pPr>
        <w:pStyle w:val="NumberedParagraphLevel1"/>
        <w:numPr>
          <w:ilvl w:val="0"/>
          <w:numId w:val="0"/>
        </w:numPr>
        <w:spacing w:after="0"/>
        <w:rPr>
          <w:b/>
          <w:bCs/>
        </w:rPr>
      </w:pPr>
      <w:r w:rsidRPr="005677B1">
        <w:rPr>
          <w:b/>
          <w:bCs/>
        </w:rPr>
        <w:t xml:space="preserve">Actions for dam owners </w:t>
      </w:r>
      <w:r w:rsidR="006432EF">
        <w:rPr>
          <w:b/>
          <w:bCs/>
        </w:rPr>
        <w:t>to take</w:t>
      </w:r>
    </w:p>
    <w:p w14:paraId="69BDDB6F" w14:textId="77777777" w:rsidR="00330C3E" w:rsidRDefault="00330C3E" w:rsidP="005677B1">
      <w:pPr>
        <w:pStyle w:val="NumberedParagraphLevel1"/>
        <w:numPr>
          <w:ilvl w:val="0"/>
          <w:numId w:val="0"/>
        </w:numPr>
        <w:spacing w:after="0"/>
      </w:pPr>
    </w:p>
    <w:p w14:paraId="21DA4988" w14:textId="64A536B8" w:rsidR="005677B1" w:rsidRDefault="005677B1" w:rsidP="005677B1">
      <w:pPr>
        <w:pStyle w:val="NumberedParagraphLevel1"/>
        <w:numPr>
          <w:ilvl w:val="0"/>
          <w:numId w:val="0"/>
        </w:numPr>
        <w:spacing w:after="0"/>
      </w:pPr>
      <w:r>
        <w:t>Dam owners will need to check if their dam/s meets the new threshold. If it</w:t>
      </w:r>
      <w:r w:rsidR="00D61123">
        <w:t xml:space="preserve"> still</w:t>
      </w:r>
      <w:r>
        <w:t xml:space="preserve"> does, </w:t>
      </w:r>
      <w:r w:rsidR="00C34EB4">
        <w:t>they will need to carry out a potential impact classification (PIC)</w:t>
      </w:r>
      <w:r w:rsidR="00653AF2">
        <w:t xml:space="preserve"> to </w:t>
      </w:r>
      <w:r w:rsidR="00C34EB4">
        <w:t xml:space="preserve">assess </w:t>
      </w:r>
      <w:r>
        <w:t xml:space="preserve">the potential impact </w:t>
      </w:r>
      <w:r w:rsidR="00DD759A">
        <w:t xml:space="preserve">(ie low, medium or </w:t>
      </w:r>
      <w:r w:rsidR="00DD759A">
        <w:lastRenderedPageBreak/>
        <w:t xml:space="preserve">high) </w:t>
      </w:r>
      <w:r>
        <w:t xml:space="preserve">their dam’s failure could have on the </w:t>
      </w:r>
      <w:r w:rsidRPr="005677B1">
        <w:t>community, historical or cultural places, critical or major infrastructure, and the natural environment</w:t>
      </w:r>
      <w:r w:rsidR="00C34EB4">
        <w:t>.</w:t>
      </w:r>
      <w:r>
        <w:t xml:space="preserve"> </w:t>
      </w:r>
    </w:p>
    <w:p w14:paraId="30CBD7AA" w14:textId="77777777" w:rsidR="0025633B" w:rsidRDefault="0025633B" w:rsidP="005677B1">
      <w:pPr>
        <w:pStyle w:val="NumberedParagraphLevel1"/>
        <w:numPr>
          <w:ilvl w:val="0"/>
          <w:numId w:val="0"/>
        </w:numPr>
        <w:spacing w:after="0"/>
      </w:pPr>
    </w:p>
    <w:p w14:paraId="2C5F20D6" w14:textId="262633EA" w:rsidR="0025633B" w:rsidRDefault="0025633B" w:rsidP="0025633B">
      <w:pPr>
        <w:pStyle w:val="NumberedParagraphLevel1"/>
        <w:numPr>
          <w:ilvl w:val="0"/>
          <w:numId w:val="0"/>
        </w:numPr>
        <w:spacing w:after="0"/>
      </w:pPr>
      <w:r>
        <w:t xml:space="preserve">The </w:t>
      </w:r>
      <w:r w:rsidR="008459DA">
        <w:t>r</w:t>
      </w:r>
      <w:r>
        <w:t>egulations allow for anyone to carry out a PIC assessment (e</w:t>
      </w:r>
      <w:r w:rsidR="008459DA">
        <w:t>g</w:t>
      </w:r>
      <w:r>
        <w:t xml:space="preserve"> </w:t>
      </w:r>
      <w:r w:rsidR="00571F6D">
        <w:t>dam owners</w:t>
      </w:r>
      <w:r>
        <w:t>, farm consultant</w:t>
      </w:r>
      <w:r w:rsidR="00F06F17">
        <w:t>s</w:t>
      </w:r>
      <w:r w:rsidR="00B57983">
        <w:t>, t</w:t>
      </w:r>
      <w:r>
        <w:t>echnical practitioner</w:t>
      </w:r>
      <w:r w:rsidR="00571F6D">
        <w:t>s</w:t>
      </w:r>
      <w:r>
        <w:t>). The role of a Recognised Engineer is to audit and certify the</w:t>
      </w:r>
      <w:r w:rsidR="008B0748">
        <w:t>se</w:t>
      </w:r>
      <w:r>
        <w:t xml:space="preserve"> PIC assessments. </w:t>
      </w:r>
    </w:p>
    <w:p w14:paraId="02C0706A" w14:textId="77777777" w:rsidR="00B57983" w:rsidRDefault="00B57983" w:rsidP="005677B1">
      <w:pPr>
        <w:pStyle w:val="NumberedParagraphLevel1"/>
        <w:numPr>
          <w:ilvl w:val="0"/>
          <w:numId w:val="0"/>
        </w:numPr>
        <w:spacing w:after="0"/>
      </w:pPr>
    </w:p>
    <w:p w14:paraId="4F21D23B" w14:textId="21D38D73" w:rsidR="00F06F17" w:rsidRDefault="00727E47" w:rsidP="005677B1">
      <w:pPr>
        <w:pStyle w:val="NumberedParagraphLevel1"/>
        <w:numPr>
          <w:ilvl w:val="0"/>
          <w:numId w:val="0"/>
        </w:numPr>
        <w:spacing w:after="0"/>
        <w:rPr>
          <w:b/>
          <w:bCs/>
        </w:rPr>
      </w:pPr>
      <w:r>
        <w:t xml:space="preserve">The </w:t>
      </w:r>
      <w:r w:rsidR="008459DA">
        <w:t>r</w:t>
      </w:r>
      <w:r>
        <w:t>eg</w:t>
      </w:r>
      <w:r w:rsidR="008459DA">
        <w:t>ulat</w:t>
      </w:r>
      <w:r>
        <w:t xml:space="preserve">ions come into force on </w:t>
      </w:r>
      <w:r w:rsidRPr="00314A71">
        <w:rPr>
          <w:b/>
          <w:bCs/>
        </w:rPr>
        <w:t>13 May 2024</w:t>
      </w:r>
      <w:r w:rsidRPr="00F06F17">
        <w:t xml:space="preserve">, and </w:t>
      </w:r>
      <w:r>
        <w:t xml:space="preserve">dam </w:t>
      </w:r>
      <w:r w:rsidR="006432EF">
        <w:t xml:space="preserve">owners must provide their dam’s classification certificate </w:t>
      </w:r>
      <w:r w:rsidR="00653AF2">
        <w:t xml:space="preserve">(which </w:t>
      </w:r>
      <w:r w:rsidR="001C6897">
        <w:t xml:space="preserve">they will </w:t>
      </w:r>
      <w:r w:rsidR="00653AF2">
        <w:t xml:space="preserve">need to </w:t>
      </w:r>
      <w:r w:rsidR="001C6897">
        <w:t>get</w:t>
      </w:r>
      <w:r w:rsidR="00653AF2">
        <w:t xml:space="preserve"> certified by a Recognised Engineer) </w:t>
      </w:r>
      <w:r w:rsidR="006432EF">
        <w:t xml:space="preserve">to their </w:t>
      </w:r>
      <w:r w:rsidR="004F19C5">
        <w:t>r</w:t>
      </w:r>
      <w:r w:rsidR="006432EF">
        <w:t xml:space="preserve">egional </w:t>
      </w:r>
      <w:r w:rsidR="004F19C5">
        <w:t>a</w:t>
      </w:r>
      <w:r w:rsidR="006432EF">
        <w:t xml:space="preserve">uthority by </w:t>
      </w:r>
      <w:r w:rsidR="006432EF" w:rsidRPr="001C6897">
        <w:rPr>
          <w:b/>
          <w:bCs/>
        </w:rPr>
        <w:t>13 August 2024.</w:t>
      </w:r>
      <w:r w:rsidR="00F06F17">
        <w:rPr>
          <w:b/>
          <w:bCs/>
        </w:rPr>
        <w:t xml:space="preserve"> </w:t>
      </w:r>
    </w:p>
    <w:p w14:paraId="755716FD" w14:textId="77777777" w:rsidR="00016C83" w:rsidRDefault="00016C83" w:rsidP="005677B1">
      <w:pPr>
        <w:pStyle w:val="NumberedParagraphLevel1"/>
        <w:numPr>
          <w:ilvl w:val="0"/>
          <w:numId w:val="0"/>
        </w:numPr>
        <w:spacing w:after="0"/>
        <w:rPr>
          <w:b/>
          <w:bCs/>
        </w:rPr>
      </w:pPr>
    </w:p>
    <w:p w14:paraId="1E2A1A46" w14:textId="18410CA7" w:rsidR="00C34EB4" w:rsidRDefault="00C34EB4" w:rsidP="005677B1">
      <w:pPr>
        <w:pStyle w:val="NumberedParagraphLevel1"/>
        <w:numPr>
          <w:ilvl w:val="0"/>
          <w:numId w:val="0"/>
        </w:numPr>
        <w:spacing w:after="0"/>
      </w:pPr>
      <w:r>
        <w:t xml:space="preserve">Other actions dam owners need to take depend on whether their dam is assessed as low, medium or high impact. </w:t>
      </w:r>
      <w:r w:rsidR="006432EF" w:rsidRPr="006432EF">
        <w:t xml:space="preserve">Owners of dams assessed as having a low potential impact will have fewer responsibilities, whereas those with </w:t>
      </w:r>
      <w:r w:rsidR="00C83463">
        <w:t xml:space="preserve">a medium or high </w:t>
      </w:r>
      <w:r w:rsidR="006432EF" w:rsidRPr="006432EF">
        <w:t>potential impact will have more responsibilities.</w:t>
      </w:r>
    </w:p>
    <w:p w14:paraId="5E388118" w14:textId="77777777" w:rsidR="00B45A96" w:rsidRDefault="00B45A96" w:rsidP="005677B1">
      <w:pPr>
        <w:pStyle w:val="NumberedParagraphLevel1"/>
        <w:numPr>
          <w:ilvl w:val="0"/>
          <w:numId w:val="0"/>
        </w:numPr>
        <w:spacing w:after="0"/>
      </w:pPr>
    </w:p>
    <w:p w14:paraId="54134495" w14:textId="0785EE2F" w:rsidR="00B45A96" w:rsidRDefault="00B45A96" w:rsidP="005677B1">
      <w:pPr>
        <w:pStyle w:val="NumberedParagraphLevel1"/>
        <w:numPr>
          <w:ilvl w:val="0"/>
          <w:numId w:val="0"/>
        </w:numPr>
        <w:spacing w:after="0"/>
        <w:rPr>
          <w:b/>
          <w:bCs/>
        </w:rPr>
      </w:pPr>
      <w:r w:rsidRPr="00B45A96">
        <w:rPr>
          <w:b/>
          <w:bCs/>
        </w:rPr>
        <w:t>Infor</w:t>
      </w:r>
      <w:r>
        <w:rPr>
          <w:b/>
          <w:bCs/>
        </w:rPr>
        <w:t>mation</w:t>
      </w:r>
      <w:r w:rsidRPr="00B45A96">
        <w:rPr>
          <w:b/>
          <w:bCs/>
        </w:rPr>
        <w:t xml:space="preserve"> and resources to support dam owners </w:t>
      </w:r>
    </w:p>
    <w:p w14:paraId="23F08D52" w14:textId="31CC81EE" w:rsidR="00653AF2" w:rsidRDefault="00653AF2" w:rsidP="005677B1">
      <w:pPr>
        <w:pStyle w:val="NumberedParagraphLevel1"/>
        <w:numPr>
          <w:ilvl w:val="0"/>
          <w:numId w:val="0"/>
        </w:numPr>
        <w:spacing w:after="0"/>
      </w:pPr>
      <w:r>
        <w:t>Information and resources are available on MBIE’s Building Performance website. Resources include a detailed guidance document and a resource to help dam owners calculate the height and volume of their dam</w:t>
      </w:r>
      <w:r w:rsidR="00540698">
        <w:t>,</w:t>
      </w:r>
      <w:r>
        <w:t xml:space="preserve"> to see if it is impacted by the regulations. </w:t>
      </w:r>
    </w:p>
    <w:p w14:paraId="4F5F8B31" w14:textId="77777777" w:rsidR="00116BEF" w:rsidRDefault="00116BEF" w:rsidP="005677B1">
      <w:pPr>
        <w:pStyle w:val="NumberedParagraphLevel1"/>
        <w:numPr>
          <w:ilvl w:val="0"/>
          <w:numId w:val="0"/>
        </w:numPr>
        <w:spacing w:after="0"/>
      </w:pPr>
    </w:p>
    <w:p w14:paraId="7B9294DA" w14:textId="2ADE0FB7" w:rsidR="00C8535E" w:rsidRDefault="00BC728C" w:rsidP="005677B1">
      <w:pPr>
        <w:pStyle w:val="NumberedParagraphLevel1"/>
        <w:numPr>
          <w:ilvl w:val="0"/>
          <w:numId w:val="0"/>
        </w:numPr>
        <w:spacing w:after="0"/>
      </w:pPr>
      <w:hyperlink r:id="rId5" w:history="1">
        <w:r w:rsidRPr="00BC728C">
          <w:rPr>
            <w:rStyle w:val="Hyperlink"/>
          </w:rPr>
          <w:t>Managing da</w:t>
        </w:r>
        <w:r w:rsidRPr="00BC728C">
          <w:rPr>
            <w:rStyle w:val="Hyperlink"/>
          </w:rPr>
          <w:t>m</w:t>
        </w:r>
        <w:r w:rsidRPr="00BC728C">
          <w:rPr>
            <w:rStyle w:val="Hyperlink"/>
          </w:rPr>
          <w:t>s to ensure they are safe</w:t>
        </w:r>
      </w:hyperlink>
      <w:r>
        <w:t xml:space="preserve"> </w:t>
      </w:r>
      <w:r w:rsidR="00653AF2">
        <w:t>– Building Performance</w:t>
      </w:r>
    </w:p>
    <w:p w14:paraId="561FEF7E" w14:textId="2FD74D30" w:rsidR="00653AF2" w:rsidRDefault="00BC728C" w:rsidP="005677B1">
      <w:pPr>
        <w:pStyle w:val="NumberedParagraphLevel1"/>
        <w:numPr>
          <w:ilvl w:val="0"/>
          <w:numId w:val="0"/>
        </w:numPr>
        <w:spacing w:after="0"/>
      </w:pPr>
      <w:hyperlink r:id="rId6" w:history="1">
        <w:r w:rsidR="00C8535E" w:rsidRPr="002625D1">
          <w:rPr>
            <w:rStyle w:val="Hyperlink"/>
          </w:rPr>
          <w:t>Implementation tim</w:t>
        </w:r>
        <w:r w:rsidR="00C8535E" w:rsidRPr="002625D1">
          <w:rPr>
            <w:rStyle w:val="Hyperlink"/>
          </w:rPr>
          <w:t>e</w:t>
        </w:r>
        <w:r w:rsidR="00C8535E" w:rsidRPr="002625D1">
          <w:rPr>
            <w:rStyle w:val="Hyperlink"/>
          </w:rPr>
          <w:t>frames</w:t>
        </w:r>
      </w:hyperlink>
      <w:r w:rsidR="00C8535E" w:rsidRPr="002625D1">
        <w:t xml:space="preserve"> – Building Performance</w:t>
      </w:r>
      <w:r w:rsidR="00C8535E">
        <w:t xml:space="preserve">  </w:t>
      </w:r>
      <w:r w:rsidR="00653AF2">
        <w:t xml:space="preserve"> </w:t>
      </w:r>
    </w:p>
    <w:bookmarkStart w:id="1" w:name="_Hlk162354132"/>
    <w:p w14:paraId="137D3BBB" w14:textId="29F3DAEC" w:rsidR="00653AF2" w:rsidRDefault="0033098F" w:rsidP="005677B1">
      <w:pPr>
        <w:pStyle w:val="NumberedParagraphLevel1"/>
        <w:numPr>
          <w:ilvl w:val="0"/>
          <w:numId w:val="0"/>
        </w:numPr>
        <w:spacing w:after="0"/>
      </w:pPr>
      <w:r>
        <w:fldChar w:fldCharType="begin"/>
      </w:r>
      <w:r>
        <w:instrText>HYPERLINK "https://www.building.govt.nz/managing-buildings/dam-safety/resources/"</w:instrText>
      </w:r>
      <w:r>
        <w:fldChar w:fldCharType="separate"/>
      </w:r>
      <w:r w:rsidRPr="0033098F">
        <w:rPr>
          <w:rStyle w:val="Hyperlink"/>
        </w:rPr>
        <w:t>R</w:t>
      </w:r>
      <w:r w:rsidR="00653AF2" w:rsidRPr="0033098F">
        <w:rPr>
          <w:rStyle w:val="Hyperlink"/>
        </w:rPr>
        <w:t>esour</w:t>
      </w:r>
      <w:r w:rsidR="00653AF2" w:rsidRPr="0033098F">
        <w:rPr>
          <w:rStyle w:val="Hyperlink"/>
        </w:rPr>
        <w:t>c</w:t>
      </w:r>
      <w:r w:rsidR="00653AF2" w:rsidRPr="0033098F">
        <w:rPr>
          <w:rStyle w:val="Hyperlink"/>
        </w:rPr>
        <w:t>es</w:t>
      </w:r>
      <w:r>
        <w:fldChar w:fldCharType="end"/>
      </w:r>
      <w:r w:rsidR="00653AF2">
        <w:t xml:space="preserve"> </w:t>
      </w:r>
      <w:bookmarkEnd w:id="1"/>
      <w:r w:rsidR="00653AF2">
        <w:t>– Building Performance</w:t>
      </w:r>
    </w:p>
    <w:p w14:paraId="00955E91" w14:textId="77777777" w:rsidR="00116BEF" w:rsidRDefault="00116BEF" w:rsidP="005677B1">
      <w:pPr>
        <w:pStyle w:val="NumberedParagraphLevel1"/>
        <w:numPr>
          <w:ilvl w:val="0"/>
          <w:numId w:val="0"/>
        </w:numPr>
        <w:spacing w:after="0"/>
      </w:pPr>
    </w:p>
    <w:p w14:paraId="6EFD4034" w14:textId="3865BB3A" w:rsidR="00116BEF" w:rsidRDefault="00116BEF" w:rsidP="005677B1">
      <w:pPr>
        <w:pStyle w:val="NumberedParagraphLevel1"/>
        <w:numPr>
          <w:ilvl w:val="0"/>
          <w:numId w:val="0"/>
        </w:numPr>
        <w:spacing w:after="0"/>
      </w:pPr>
      <w:bookmarkStart w:id="2" w:name="_Hlk161650921"/>
      <w:r>
        <w:t>Engineering New Zealand Te Ao Rangahau has information on its website about how to find a</w:t>
      </w:r>
      <w:r w:rsidR="001C0CDE">
        <w:t>n</w:t>
      </w:r>
      <w:r>
        <w:t xml:space="preserve"> </w:t>
      </w:r>
      <w:r w:rsidR="001C0CDE">
        <w:t xml:space="preserve">engineer and/or a </w:t>
      </w:r>
      <w:r>
        <w:t>Recognised Engineer</w:t>
      </w:r>
      <w:r w:rsidR="001C0CDE">
        <w:t>, a</w:t>
      </w:r>
      <w:r w:rsidR="00540698">
        <w:t>nd</w:t>
      </w:r>
      <w:r w:rsidR="001C0CDE">
        <w:t xml:space="preserve"> </w:t>
      </w:r>
      <w:r>
        <w:t xml:space="preserve">tips </w:t>
      </w:r>
      <w:r w:rsidR="001C0CDE" w:rsidRPr="001C0CDE">
        <w:t xml:space="preserve">how to effectively engage with </w:t>
      </w:r>
      <w:r w:rsidR="00540698">
        <w:t>them.</w:t>
      </w:r>
      <w:r w:rsidR="00B302AF">
        <w:t xml:space="preserve"> </w:t>
      </w:r>
    </w:p>
    <w:bookmarkEnd w:id="2"/>
    <w:p w14:paraId="2E04B864" w14:textId="77777777" w:rsidR="00116BEF" w:rsidRDefault="00116BEF" w:rsidP="005677B1">
      <w:pPr>
        <w:pStyle w:val="NumberedParagraphLevel1"/>
        <w:numPr>
          <w:ilvl w:val="0"/>
          <w:numId w:val="0"/>
        </w:numPr>
        <w:spacing w:after="0"/>
      </w:pPr>
    </w:p>
    <w:p w14:paraId="615F2120" w14:textId="77777777" w:rsidR="001C0CDE" w:rsidRDefault="00BC728C" w:rsidP="001C0CDE">
      <w:pPr>
        <w:pStyle w:val="NumberedParagraphLevel1"/>
        <w:numPr>
          <w:ilvl w:val="0"/>
          <w:numId w:val="0"/>
        </w:numPr>
        <w:spacing w:after="0"/>
        <w:ind w:left="709" w:hanging="709"/>
      </w:pPr>
      <w:hyperlink r:id="rId7" w:history="1">
        <w:r w:rsidR="001C0CDE" w:rsidRPr="00116BEF">
          <w:rPr>
            <w:rStyle w:val="Hyperlink"/>
          </w:rPr>
          <w:t>Tips on enga</w:t>
        </w:r>
        <w:r w:rsidR="001C0CDE" w:rsidRPr="00116BEF">
          <w:rPr>
            <w:rStyle w:val="Hyperlink"/>
          </w:rPr>
          <w:t>g</w:t>
        </w:r>
        <w:r w:rsidR="001C0CDE" w:rsidRPr="00116BEF">
          <w:rPr>
            <w:rStyle w:val="Hyperlink"/>
          </w:rPr>
          <w:t>ing a</w:t>
        </w:r>
        <w:r w:rsidR="001C0CDE">
          <w:rPr>
            <w:rStyle w:val="Hyperlink"/>
          </w:rPr>
          <w:t>n engineer</w:t>
        </w:r>
      </w:hyperlink>
      <w:r w:rsidR="001C0CDE">
        <w:t xml:space="preserve"> - Engineering New Zealand Te Ao Rangahau</w:t>
      </w:r>
    </w:p>
    <w:p w14:paraId="7BF3741E" w14:textId="5F3236F1" w:rsidR="00116BEF" w:rsidRPr="00653AF2" w:rsidRDefault="00BC728C" w:rsidP="005677B1">
      <w:pPr>
        <w:pStyle w:val="NumberedParagraphLevel1"/>
        <w:numPr>
          <w:ilvl w:val="0"/>
          <w:numId w:val="0"/>
        </w:numPr>
        <w:spacing w:after="0"/>
      </w:pPr>
      <w:hyperlink r:id="rId8" w:history="1">
        <w:r w:rsidR="00116BEF" w:rsidRPr="00116BEF">
          <w:rPr>
            <w:rStyle w:val="Hyperlink"/>
          </w:rPr>
          <w:t>How to fin</w:t>
        </w:r>
        <w:r w:rsidR="00116BEF" w:rsidRPr="00116BEF">
          <w:rPr>
            <w:rStyle w:val="Hyperlink"/>
          </w:rPr>
          <w:t>d</w:t>
        </w:r>
        <w:r w:rsidR="00116BEF" w:rsidRPr="00116BEF">
          <w:rPr>
            <w:rStyle w:val="Hyperlink"/>
          </w:rPr>
          <w:t xml:space="preserve"> a Recognised Engineer</w:t>
        </w:r>
      </w:hyperlink>
      <w:r w:rsidR="00116BEF">
        <w:t xml:space="preserve"> - Engineering New Zealand Te Ao Rangahau</w:t>
      </w:r>
    </w:p>
    <w:p w14:paraId="00959622" w14:textId="77777777" w:rsidR="00073434" w:rsidRDefault="00073434" w:rsidP="00FF14F4">
      <w:pPr>
        <w:pStyle w:val="NumberedParagraphLevel1"/>
        <w:numPr>
          <w:ilvl w:val="0"/>
          <w:numId w:val="0"/>
        </w:numPr>
        <w:rPr>
          <w:lang w:eastAsia="en-GB"/>
        </w:rPr>
      </w:pPr>
    </w:p>
    <w:p w14:paraId="1769BD4E" w14:textId="77777777" w:rsidR="00FF14F4" w:rsidRDefault="00FF14F4"/>
    <w:p w14:paraId="31E10984" w14:textId="77777777" w:rsidR="00124020" w:rsidRDefault="00124020"/>
    <w:sectPr w:rsidR="0012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421"/>
    <w:multiLevelType w:val="hybridMultilevel"/>
    <w:tmpl w:val="DDF49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151339573">
    <w:abstractNumId w:val="1"/>
  </w:num>
  <w:num w:numId="2" w16cid:durableId="14492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20"/>
    <w:rsid w:val="00016C83"/>
    <w:rsid w:val="00073434"/>
    <w:rsid w:val="00090219"/>
    <w:rsid w:val="000C0C65"/>
    <w:rsid w:val="00116BEF"/>
    <w:rsid w:val="00124020"/>
    <w:rsid w:val="001736BE"/>
    <w:rsid w:val="00191287"/>
    <w:rsid w:val="001C0CDE"/>
    <w:rsid w:val="001C6897"/>
    <w:rsid w:val="001F727F"/>
    <w:rsid w:val="00204C60"/>
    <w:rsid w:val="0025633B"/>
    <w:rsid w:val="00314A71"/>
    <w:rsid w:val="0033098F"/>
    <w:rsid w:val="00330C3E"/>
    <w:rsid w:val="003460B0"/>
    <w:rsid w:val="00407C31"/>
    <w:rsid w:val="0042491B"/>
    <w:rsid w:val="00425605"/>
    <w:rsid w:val="0042571A"/>
    <w:rsid w:val="004D0541"/>
    <w:rsid w:val="004F19C5"/>
    <w:rsid w:val="00540698"/>
    <w:rsid w:val="005677B1"/>
    <w:rsid w:val="00571F6D"/>
    <w:rsid w:val="005B5467"/>
    <w:rsid w:val="005F1E78"/>
    <w:rsid w:val="006335F2"/>
    <w:rsid w:val="006432EF"/>
    <w:rsid w:val="00653AF2"/>
    <w:rsid w:val="00691171"/>
    <w:rsid w:val="006D40F8"/>
    <w:rsid w:val="00727E47"/>
    <w:rsid w:val="00766E64"/>
    <w:rsid w:val="00791F81"/>
    <w:rsid w:val="00836AF4"/>
    <w:rsid w:val="008459DA"/>
    <w:rsid w:val="00852E51"/>
    <w:rsid w:val="00886A3F"/>
    <w:rsid w:val="008B0748"/>
    <w:rsid w:val="008B5A2B"/>
    <w:rsid w:val="008D360B"/>
    <w:rsid w:val="008E0AFB"/>
    <w:rsid w:val="00990ED7"/>
    <w:rsid w:val="009C06B7"/>
    <w:rsid w:val="009E4F6D"/>
    <w:rsid w:val="00A11E1C"/>
    <w:rsid w:val="00A31E32"/>
    <w:rsid w:val="00A90065"/>
    <w:rsid w:val="00B302AF"/>
    <w:rsid w:val="00B33632"/>
    <w:rsid w:val="00B45A96"/>
    <w:rsid w:val="00B57983"/>
    <w:rsid w:val="00B828FE"/>
    <w:rsid w:val="00BC728C"/>
    <w:rsid w:val="00BE7571"/>
    <w:rsid w:val="00C34EB4"/>
    <w:rsid w:val="00C83463"/>
    <w:rsid w:val="00C84093"/>
    <w:rsid w:val="00C8535E"/>
    <w:rsid w:val="00D145EF"/>
    <w:rsid w:val="00D61123"/>
    <w:rsid w:val="00D8498F"/>
    <w:rsid w:val="00DD759A"/>
    <w:rsid w:val="00E64BFC"/>
    <w:rsid w:val="00EC47F5"/>
    <w:rsid w:val="00F06F17"/>
    <w:rsid w:val="00FD2603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78A7"/>
  <w15:chartTrackingRefBased/>
  <w15:docId w15:val="{AEC14F37-8DA9-4E4F-9BDB-C5044D3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51"/>
  </w:style>
  <w:style w:type="paragraph" w:styleId="Heading1">
    <w:name w:val="heading 1"/>
    <w:basedOn w:val="Normal"/>
    <w:next w:val="Normal"/>
    <w:link w:val="Heading1Char"/>
    <w:uiPriority w:val="9"/>
    <w:qFormat/>
    <w:rsid w:val="00852E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E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graphLevel1">
    <w:name w:val="Numbered Paragraph Level 1"/>
    <w:uiPriority w:val="1"/>
    <w:rsid w:val="00FF14F4"/>
    <w:pPr>
      <w:numPr>
        <w:numId w:val="1"/>
      </w:numPr>
      <w:spacing w:after="200" w:line="276" w:lineRule="auto"/>
    </w:pPr>
    <w:rPr>
      <w:noProof/>
    </w:rPr>
  </w:style>
  <w:style w:type="paragraph" w:customStyle="1" w:styleId="NumberedParagraphLevel2">
    <w:name w:val="Numbered Paragraph Level 2"/>
    <w:uiPriority w:val="1"/>
    <w:rsid w:val="00FF14F4"/>
    <w:pPr>
      <w:numPr>
        <w:ilvl w:val="1"/>
        <w:numId w:val="1"/>
      </w:numPr>
      <w:spacing w:after="200" w:line="276" w:lineRule="auto"/>
    </w:pPr>
    <w:rPr>
      <w:noProof/>
    </w:rPr>
  </w:style>
  <w:style w:type="paragraph" w:customStyle="1" w:styleId="NumberedParagraphLevel3">
    <w:name w:val="Numbered Paragraph Level 3"/>
    <w:uiPriority w:val="1"/>
    <w:rsid w:val="00FF14F4"/>
    <w:pPr>
      <w:numPr>
        <w:ilvl w:val="2"/>
        <w:numId w:val="1"/>
      </w:numPr>
      <w:spacing w:after="200" w:line="276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53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8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40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E5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5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5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52E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2E5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E5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52E51"/>
    <w:rPr>
      <w:i/>
      <w:iCs/>
    </w:rPr>
  </w:style>
  <w:style w:type="paragraph" w:styleId="NoSpacing">
    <w:name w:val="No Spacing"/>
    <w:uiPriority w:val="1"/>
    <w:qFormat/>
    <w:rsid w:val="00852E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E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2E5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2E5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E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E5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52E5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52E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52E5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52E5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E51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5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E5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5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5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E51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852E5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52E5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ingnz.org/engineer-tools/recognised-engineer-dam-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ineeringnz.org/knowledge/engaging-engin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ilding.govt.nz/managing-buildings/dam-safety/implementation-timeframes/" TargetMode="External"/><Relationship Id="rId5" Type="http://schemas.openxmlformats.org/officeDocument/2006/relationships/hyperlink" Target="https://www.building.govt.nz/managing-buildings/dam-safe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dcterms:created xsi:type="dcterms:W3CDTF">2024-03-14T23:21:00Z</dcterms:created>
  <dcterms:modified xsi:type="dcterms:W3CDTF">2024-04-11T00:21:00Z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2024-03-15T01:47:55Z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3c9ed7d9-c03c-4f3b-8f6e-1c8fb976ea5a</vt:lpwstr>
  </property>
  <property fmtid="{D5CDD505-2E9C-101B-9397-08002B2CF9AE}" pid="8" name="MSIP_Label_ffa2ea8f-33a2-4d89-bc10-4ca73b1a3f73_ContentBits">
    <vt:lpwstr>0</vt:lpwstr>
  </property>
</Properties>
</file>