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6B64" w14:textId="77777777" w:rsidR="00A76656" w:rsidRDefault="00A76656" w:rsidP="00BB1E31">
      <w:pPr>
        <w:pStyle w:val="Heading4"/>
      </w:pPr>
      <w:bookmarkStart w:id="0" w:name="_Toc445985750"/>
      <w:bookmarkStart w:id="1" w:name="_Toc455998714"/>
    </w:p>
    <w:p w14:paraId="667E2211" w14:textId="77777777" w:rsidR="00457619" w:rsidRDefault="00457619" w:rsidP="00457619">
      <w:pPr>
        <w:pStyle w:val="Heading2"/>
      </w:pPr>
      <w:bookmarkStart w:id="2" w:name="_Toc455998725"/>
      <w:bookmarkEnd w:id="0"/>
      <w:bookmarkEnd w:id="1"/>
    </w:p>
    <w:p w14:paraId="084120E9" w14:textId="77777777" w:rsidR="00457619" w:rsidRPr="00457619" w:rsidRDefault="00457619" w:rsidP="00457619">
      <w:pPr>
        <w:pStyle w:val="Heading2"/>
        <w:rPr>
          <w:sz w:val="16"/>
        </w:rPr>
      </w:pPr>
    </w:p>
    <w:p w14:paraId="14D097D2" w14:textId="77777777" w:rsidR="00540536" w:rsidRPr="00F22D6F" w:rsidRDefault="00540536" w:rsidP="00457619">
      <w:pPr>
        <w:pStyle w:val="Heading2"/>
      </w:pPr>
      <w:r w:rsidRPr="00F22D6F">
        <w:t>Regulation 17</w:t>
      </w:r>
      <w:r>
        <w:t xml:space="preserve">: Assuring </w:t>
      </w:r>
      <w:proofErr w:type="gramStart"/>
      <w:r>
        <w:t>quality</w:t>
      </w:r>
      <w:bookmarkEnd w:id="2"/>
      <w:proofErr w:type="gramEnd"/>
    </w:p>
    <w:p w14:paraId="63E07820" w14:textId="77777777" w:rsidR="00540536" w:rsidRDefault="00540536" w:rsidP="00540536">
      <w:pPr>
        <w:pStyle w:val="Heading3"/>
      </w:pPr>
      <w:r>
        <w:t>Minimum criteria for accreditation against regulation 17</w:t>
      </w:r>
    </w:p>
    <w:p w14:paraId="7BC20E22" w14:textId="2170CB00" w:rsidR="00CC6877" w:rsidRDefault="00CD62B0" w:rsidP="00CD62B0">
      <w:pPr>
        <w:pStyle w:val="Heading4"/>
      </w:pPr>
      <w:r>
        <w:t xml:space="preserve">Regulation 17(1) and 17(2)(a): </w:t>
      </w:r>
      <w:r w:rsidR="00CC6877" w:rsidRPr="00CD62B0">
        <w:t xml:space="preserve">A quality assurance system that covers management and </w:t>
      </w:r>
      <w:proofErr w:type="gramStart"/>
      <w:r w:rsidR="00CC6877" w:rsidRPr="00CD62B0">
        <w:t>operations</w:t>
      </w:r>
      <w:proofErr w:type="gramEnd"/>
    </w:p>
    <w:p w14:paraId="02AA0752" w14:textId="5FFC1E45" w:rsidR="00CC6877" w:rsidRDefault="00000000" w:rsidP="00537597">
      <w:pPr>
        <w:ind w:left="720" w:hanging="720"/>
      </w:pPr>
      <w:sdt>
        <w:sdtPr>
          <w:id w:val="14402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C6877">
        <w:t>The BCA</w:t>
      </w:r>
      <w:r w:rsidR="00A34D19">
        <w:t>’s</w:t>
      </w:r>
      <w:r w:rsidR="00CC6877">
        <w:t xml:space="preserve"> quality assurance system covers its management and operation, including the performance of its building control </w:t>
      </w:r>
      <w:proofErr w:type="gramStart"/>
      <w:r w:rsidR="00CC6877">
        <w:t>functions</w:t>
      </w:r>
      <w:proofErr w:type="gramEnd"/>
    </w:p>
    <w:p w14:paraId="64AC2E64" w14:textId="2EF6D99E" w:rsidR="00537597" w:rsidRDefault="00537597" w:rsidP="006532F6">
      <w:pPr>
        <w:pStyle w:val="Heading4"/>
        <w:jc w:val="left"/>
      </w:pPr>
      <w:r>
        <w:t xml:space="preserve">Notes: </w:t>
      </w:r>
      <w:sdt>
        <w:sdtPr>
          <w:id w:val="-1158139754"/>
          <w:showingPlcHdr/>
        </w:sdtPr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3C7CAB0A" w14:textId="77777777" w:rsidR="00537597" w:rsidRPr="00CD62B0" w:rsidRDefault="00537597" w:rsidP="00537597">
      <w:pPr>
        <w:rPr>
          <w:lang w:eastAsia="en-GB"/>
        </w:rPr>
      </w:pPr>
    </w:p>
    <w:p w14:paraId="0EEAD3BC" w14:textId="13FB41FB" w:rsidR="00CC6877" w:rsidRDefault="00CD62B0" w:rsidP="00CD62B0">
      <w:pPr>
        <w:pStyle w:val="Heading4"/>
      </w:pPr>
      <w:r>
        <w:t xml:space="preserve">Regulation 17(2)(b): </w:t>
      </w:r>
      <w:r w:rsidR="00CC6877">
        <w:t>A policy on quality</w:t>
      </w:r>
    </w:p>
    <w:p w14:paraId="4589D42A" w14:textId="12E509DE" w:rsidR="00004798" w:rsidRDefault="00000000" w:rsidP="00CD62B0">
      <w:pPr>
        <w:pStyle w:val="BCAdotpoints"/>
        <w:numPr>
          <w:ilvl w:val="0"/>
          <w:numId w:val="0"/>
        </w:numPr>
        <w:ind w:left="360" w:hanging="360"/>
      </w:pPr>
      <w:sdt>
        <w:sdtPr>
          <w:id w:val="-58646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537597">
        <w:tab/>
      </w:r>
      <w:r w:rsidR="00004798">
        <w:t xml:space="preserve">The BCA has a policy on </w:t>
      </w:r>
      <w:proofErr w:type="gramStart"/>
      <w:r w:rsidR="00004798">
        <w:t>quality</w:t>
      </w:r>
      <w:proofErr w:type="gramEnd"/>
      <w:r w:rsidR="00004798">
        <w:t xml:space="preserve"> </w:t>
      </w:r>
    </w:p>
    <w:p w14:paraId="3A6165C4" w14:textId="77777777" w:rsidR="00004798" w:rsidRDefault="00004798" w:rsidP="00CC6877">
      <w:pPr>
        <w:pStyle w:val="BCAdotpoints"/>
        <w:numPr>
          <w:ilvl w:val="0"/>
          <w:numId w:val="0"/>
        </w:numPr>
        <w:ind w:left="360"/>
      </w:pPr>
    </w:p>
    <w:p w14:paraId="0D5AD38D" w14:textId="76D5DB66" w:rsidR="00CC6877" w:rsidRDefault="00CC6877" w:rsidP="00CD62B0">
      <w:r>
        <w:t>The BCA</w:t>
      </w:r>
      <w:r w:rsidR="00CA6D89">
        <w:t xml:space="preserve">’s </w:t>
      </w:r>
      <w:r>
        <w:t>policy on quality includes</w:t>
      </w:r>
      <w:r w:rsidR="00CA6D89">
        <w:t xml:space="preserve"> its</w:t>
      </w:r>
      <w:r>
        <w:t>:</w:t>
      </w:r>
    </w:p>
    <w:p w14:paraId="730BD32E" w14:textId="0DB60941" w:rsidR="00CC6877" w:rsidRDefault="00000000" w:rsidP="00537597">
      <w:sdt>
        <w:sdtPr>
          <w:id w:val="-128465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C6877">
        <w:t>quality objectives</w:t>
      </w:r>
    </w:p>
    <w:p w14:paraId="5EC7BEFB" w14:textId="14D36AD4" w:rsidR="00CC6877" w:rsidRDefault="00000000" w:rsidP="00537597">
      <w:sdt>
        <w:sdtPr>
          <w:id w:val="-38456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C6877">
        <w:t xml:space="preserve">expected standards for the performance of its building control </w:t>
      </w:r>
      <w:proofErr w:type="gramStart"/>
      <w:r w:rsidR="00CC6877">
        <w:t>functions</w:t>
      </w:r>
      <w:proofErr w:type="gramEnd"/>
    </w:p>
    <w:p w14:paraId="20B9633D" w14:textId="1FD04AD4" w:rsidR="00CC6877" w:rsidRDefault="00000000" w:rsidP="00537597">
      <w:sdt>
        <w:sdtPr>
          <w:id w:val="-145663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C6877">
        <w:t>quality performance indicators, at a high level</w:t>
      </w:r>
    </w:p>
    <w:p w14:paraId="1EE01B27" w14:textId="33A36E6E" w:rsidR="00CC6877" w:rsidRDefault="00000000" w:rsidP="00537597">
      <w:sdt>
        <w:sdtPr>
          <w:id w:val="14016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C6877">
        <w:t>commitment to continuous improvement</w:t>
      </w:r>
    </w:p>
    <w:p w14:paraId="15BA6A03" w14:textId="208CBCFC" w:rsidR="00537597" w:rsidRDefault="00537597" w:rsidP="006532F6">
      <w:pPr>
        <w:pStyle w:val="Heading4"/>
        <w:contextualSpacing/>
        <w:jc w:val="left"/>
      </w:pPr>
      <w:r>
        <w:t xml:space="preserve">Notes: </w:t>
      </w:r>
      <w:sdt>
        <w:sdtPr>
          <w:id w:val="73945661"/>
          <w:showingPlcHdr/>
        </w:sdtPr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7774808E" w14:textId="77777777" w:rsidR="00537597" w:rsidRPr="00537597" w:rsidRDefault="00537597" w:rsidP="00537597">
      <w:pPr>
        <w:rPr>
          <w:lang w:eastAsia="en-GB"/>
        </w:rPr>
      </w:pPr>
    </w:p>
    <w:p w14:paraId="57009B7F" w14:textId="77777777" w:rsidR="00537597" w:rsidRDefault="00537597" w:rsidP="00537597">
      <w:pPr>
        <w:pStyle w:val="Heading4"/>
      </w:pPr>
      <w:r>
        <w:t xml:space="preserve">Regulation 17(2)(c): Ensuring operation </w:t>
      </w:r>
      <w:r w:rsidRPr="006420AB">
        <w:t xml:space="preserve">within </w:t>
      </w:r>
      <w:r>
        <w:t xml:space="preserve">any scope of </w:t>
      </w:r>
      <w:proofErr w:type="gramStart"/>
      <w:r>
        <w:t>accreditation</w:t>
      </w:r>
      <w:proofErr w:type="gramEnd"/>
    </w:p>
    <w:p w14:paraId="4D5A48A7" w14:textId="77777777" w:rsidR="00537597" w:rsidRDefault="00537597" w:rsidP="00537597">
      <w:r>
        <w:t>Where a BCA has a limited scope of accreditation, it specifically monitors its implementation of:</w:t>
      </w:r>
    </w:p>
    <w:p w14:paraId="1BA20FA1" w14:textId="2891E6C7" w:rsidR="00537597" w:rsidRDefault="00000000" w:rsidP="00537597">
      <w:pPr>
        <w:ind w:left="720" w:hanging="720"/>
      </w:pPr>
      <w:sdt>
        <w:sdtPr>
          <w:id w:val="126549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 xml:space="preserve"> </w:t>
      </w:r>
      <w:r w:rsidR="00537597">
        <w:tab/>
        <w:t>regulation</w:t>
      </w:r>
      <w:r w:rsidR="00537597" w:rsidRPr="00911C77">
        <w:t xml:space="preserve"> 7(2)(a) </w:t>
      </w:r>
      <w:r w:rsidR="00537597">
        <w:t xml:space="preserve">and the provision of information to customers about how to apply for a building </w:t>
      </w:r>
      <w:proofErr w:type="gramStart"/>
      <w:r w:rsidR="00537597">
        <w:t>consent</w:t>
      </w:r>
      <w:proofErr w:type="gramEnd"/>
      <w:r w:rsidR="00537597">
        <w:t xml:space="preserve"> </w:t>
      </w:r>
    </w:p>
    <w:p w14:paraId="333E489D" w14:textId="4268AD5D" w:rsidR="00537597" w:rsidRDefault="00000000" w:rsidP="00537597">
      <w:pPr>
        <w:ind w:left="720" w:hanging="720"/>
      </w:pPr>
      <w:sdt>
        <w:sdtPr>
          <w:id w:val="202358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  <w:t>regulation</w:t>
      </w:r>
      <w:r w:rsidR="00537597" w:rsidRPr="00911C77">
        <w:t xml:space="preserve"> </w:t>
      </w:r>
      <w:r w:rsidR="00537597">
        <w:t>7(2)</w:t>
      </w:r>
      <w:r w:rsidR="00537597" w:rsidRPr="00911C77">
        <w:t>(c)</w:t>
      </w:r>
      <w:r w:rsidR="00537597">
        <w:t xml:space="preserve"> and process for receiving applications to ensure that only those within its scope of accreditation are accepted for </w:t>
      </w:r>
      <w:proofErr w:type="gramStart"/>
      <w:r w:rsidR="00537597">
        <w:t>processing</w:t>
      </w:r>
      <w:proofErr w:type="gramEnd"/>
    </w:p>
    <w:p w14:paraId="24133582" w14:textId="6580CC8C" w:rsidR="00537597" w:rsidRDefault="00537597" w:rsidP="006532F6">
      <w:pPr>
        <w:pStyle w:val="Heading4"/>
        <w:jc w:val="left"/>
      </w:pPr>
      <w:r>
        <w:t xml:space="preserve">Notes: </w:t>
      </w:r>
      <w:sdt>
        <w:sdtPr>
          <w:id w:val="615871637"/>
          <w:showingPlcHdr/>
        </w:sdtPr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0FF879F9" w14:textId="77777777" w:rsidR="00537597" w:rsidRPr="00537597" w:rsidRDefault="00537597" w:rsidP="00537597">
      <w:pPr>
        <w:rPr>
          <w:lang w:eastAsia="en-GB"/>
        </w:rPr>
      </w:pPr>
    </w:p>
    <w:p w14:paraId="3375C68A" w14:textId="5208E3B5" w:rsidR="00A34D19" w:rsidRDefault="00CD62B0" w:rsidP="00CD62B0">
      <w:pPr>
        <w:pStyle w:val="Heading4"/>
      </w:pPr>
      <w:r>
        <w:t xml:space="preserve">Regulation 17(2)(d): </w:t>
      </w:r>
      <w:r w:rsidR="00A34D19">
        <w:t>Management reporting and review</w:t>
      </w:r>
    </w:p>
    <w:p w14:paraId="25C63CF0" w14:textId="77777777" w:rsidR="00A76656" w:rsidRDefault="00000000" w:rsidP="00A76656">
      <w:sdt>
        <w:sdtPr>
          <w:id w:val="-164149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656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004798">
        <w:t xml:space="preserve">The BCA undertakes management reporting against its quality </w:t>
      </w:r>
      <w:proofErr w:type="gramStart"/>
      <w:r w:rsidR="00004798">
        <w:t>policy</w:t>
      </w:r>
      <w:proofErr w:type="gramEnd"/>
    </w:p>
    <w:p w14:paraId="5F65EA0D" w14:textId="77777777" w:rsidR="00A76656" w:rsidRDefault="000F08C7" w:rsidP="00A76656">
      <w:r>
        <w:t xml:space="preserve">The BCA’s </w:t>
      </w:r>
      <w:r w:rsidR="00004798">
        <w:t>management reporting systems states</w:t>
      </w:r>
      <w:r>
        <w:t xml:space="preserve"> the:</w:t>
      </w:r>
    </w:p>
    <w:p w14:paraId="312D8EBD" w14:textId="77777777" w:rsidR="00A76656" w:rsidRDefault="00000000" w:rsidP="00A76656">
      <w:sdt>
        <w:sdtPr>
          <w:id w:val="200886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0F08C7">
        <w:t>frequency of required management reports</w:t>
      </w:r>
    </w:p>
    <w:p w14:paraId="4819A1B1" w14:textId="77777777" w:rsidR="00A76656" w:rsidRDefault="00000000" w:rsidP="00A76656">
      <w:sdt>
        <w:sdtPr>
          <w:id w:val="82377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0F08C7">
        <w:t xml:space="preserve">form required of the management reports, at a high </w:t>
      </w:r>
      <w:proofErr w:type="gramStart"/>
      <w:r w:rsidR="000F08C7">
        <w:t>level</w:t>
      </w:r>
      <w:proofErr w:type="gramEnd"/>
    </w:p>
    <w:p w14:paraId="0866FA45" w14:textId="1A5CE396" w:rsidR="00537597" w:rsidRDefault="00537597" w:rsidP="00A76656">
      <w:r>
        <w:t xml:space="preserve">Notes: </w:t>
      </w:r>
      <w:sdt>
        <w:sdtPr>
          <w:id w:val="-268391807"/>
          <w:showingPlcHdr/>
        </w:sdtPr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07EF7499" w14:textId="77777777" w:rsidR="009B3B68" w:rsidRDefault="009B3B68" w:rsidP="00CD62B0">
      <w:pPr>
        <w:pStyle w:val="Heading4"/>
      </w:pPr>
    </w:p>
    <w:p w14:paraId="3BA0EC41" w14:textId="77777777" w:rsidR="00CD62B0" w:rsidRDefault="00CD62B0" w:rsidP="00CD62B0">
      <w:pPr>
        <w:pStyle w:val="Heading4"/>
      </w:pPr>
      <w:r>
        <w:t>Regulation 17(2)(e): Supporting</w:t>
      </w:r>
      <w:r w:rsidRPr="008B6539">
        <w:t xml:space="preserve"> continuous improvement in the </w:t>
      </w:r>
      <w:r>
        <w:t>BCA’s</w:t>
      </w:r>
      <w:r w:rsidRPr="008B6539">
        <w:t xml:space="preserve"> </w:t>
      </w:r>
      <w:proofErr w:type="gramStart"/>
      <w:r w:rsidRPr="008B6539">
        <w:t>performance</w:t>
      </w:r>
      <w:proofErr w:type="gramEnd"/>
      <w:r>
        <w:t xml:space="preserve"> </w:t>
      </w:r>
    </w:p>
    <w:p w14:paraId="27945C39" w14:textId="77777777" w:rsidR="00CD62B0" w:rsidRPr="003B2DD9" w:rsidRDefault="00CD62B0" w:rsidP="00537597">
      <w:r>
        <w:t>The BCA:</w:t>
      </w:r>
    </w:p>
    <w:p w14:paraId="01A2ABAF" w14:textId="4BF497B0" w:rsidR="00CD62B0" w:rsidRDefault="00000000" w:rsidP="00537597">
      <w:sdt>
        <w:sdtPr>
          <w:id w:val="-113717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accepts and considers feedback from customers, employees and </w:t>
      </w:r>
      <w:proofErr w:type="gramStart"/>
      <w:r w:rsidR="00CD62B0">
        <w:t>contractors</w:t>
      </w:r>
      <w:proofErr w:type="gramEnd"/>
    </w:p>
    <w:p w14:paraId="58A11C29" w14:textId="35879AF9" w:rsidR="00CD62B0" w:rsidRDefault="00000000" w:rsidP="00537597">
      <w:sdt>
        <w:sdtPr>
          <w:id w:val="16877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identifies issues and opportunities within its policies, procedures and </w:t>
      </w:r>
      <w:proofErr w:type="gramStart"/>
      <w:r w:rsidR="00CD62B0">
        <w:t>systems</w:t>
      </w:r>
      <w:proofErr w:type="gramEnd"/>
      <w:r w:rsidR="00CD62B0">
        <w:t xml:space="preserve"> </w:t>
      </w:r>
    </w:p>
    <w:p w14:paraId="37C22497" w14:textId="2E511FBF" w:rsidR="00CD62B0" w:rsidRDefault="00000000" w:rsidP="00537597">
      <w:sdt>
        <w:sdtPr>
          <w:id w:val="-34640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responds to issues identified in its performance of building control </w:t>
      </w:r>
      <w:proofErr w:type="gramStart"/>
      <w:r w:rsidR="00CD62B0">
        <w:t>functions</w:t>
      </w:r>
      <w:proofErr w:type="gramEnd"/>
      <w:r w:rsidR="00CD62B0">
        <w:t xml:space="preserve"> </w:t>
      </w:r>
    </w:p>
    <w:p w14:paraId="2E02960A" w14:textId="793B9B54" w:rsidR="00CD62B0" w:rsidRPr="00540536" w:rsidRDefault="00000000" w:rsidP="00537597">
      <w:sdt>
        <w:sdtPr>
          <w:id w:val="4217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responds to any non-compliances identified with accreditation requirements in an </w:t>
      </w:r>
      <w:proofErr w:type="gramStart"/>
      <w:r w:rsidR="00CD62B0">
        <w:t>assessment</w:t>
      </w:r>
      <w:proofErr w:type="gramEnd"/>
    </w:p>
    <w:p w14:paraId="3442C7AA" w14:textId="7EC2E783" w:rsidR="00CD62B0" w:rsidRPr="00540536" w:rsidRDefault="00000000" w:rsidP="00537597">
      <w:sdt>
        <w:sdtPr>
          <w:id w:val="-212599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assesses the seriousness of an issue or </w:t>
      </w:r>
      <w:proofErr w:type="gramStart"/>
      <w:r w:rsidR="00CD62B0">
        <w:t>non-compliance</w:t>
      </w:r>
      <w:proofErr w:type="gramEnd"/>
      <w:r w:rsidR="00CD62B0">
        <w:t xml:space="preserve"> </w:t>
      </w:r>
    </w:p>
    <w:p w14:paraId="00F289EC" w14:textId="1638927D" w:rsidR="00CD62B0" w:rsidRPr="00540536" w:rsidRDefault="00000000" w:rsidP="00537597">
      <w:sdt>
        <w:sdtPr>
          <w:id w:val="107547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decides if any action might be taken to address issues or improve a policy, procedure or </w:t>
      </w:r>
      <w:proofErr w:type="gramStart"/>
      <w:r w:rsidR="00CD62B0">
        <w:t>system</w:t>
      </w:r>
      <w:proofErr w:type="gramEnd"/>
    </w:p>
    <w:p w14:paraId="73A1C8F2" w14:textId="13588FAB" w:rsidR="00CD62B0" w:rsidRPr="00540536" w:rsidRDefault="00000000" w:rsidP="00537597">
      <w:sdt>
        <w:sdtPr>
          <w:id w:val="-41501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agrees on action necessary to address non-compliance with accreditation </w:t>
      </w:r>
      <w:proofErr w:type="gramStart"/>
      <w:r w:rsidR="00CD62B0">
        <w:t>requirements</w:t>
      </w:r>
      <w:proofErr w:type="gramEnd"/>
    </w:p>
    <w:p w14:paraId="20A6DE2F" w14:textId="478C46D2" w:rsidR="00CD62B0" w:rsidRDefault="00000000" w:rsidP="00537597">
      <w:sdt>
        <w:sdtPr>
          <w:id w:val="165178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plans for, and implements any agreed </w:t>
      </w:r>
      <w:proofErr w:type="gramStart"/>
      <w:r w:rsidR="00CD62B0">
        <w:t>action</w:t>
      </w:r>
      <w:proofErr w:type="gramEnd"/>
      <w:r w:rsidR="00CD62B0">
        <w:t xml:space="preserve"> </w:t>
      </w:r>
    </w:p>
    <w:p w14:paraId="3CA6703D" w14:textId="6B85CCDD" w:rsidR="00CD62B0" w:rsidRDefault="00000000" w:rsidP="00537597">
      <w:sdt>
        <w:sdtPr>
          <w:id w:val="135769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monitors and evaluates any action </w:t>
      </w:r>
      <w:proofErr w:type="gramStart"/>
      <w:r w:rsidR="00CD62B0">
        <w:t>implemented</w:t>
      </w:r>
      <w:proofErr w:type="gramEnd"/>
    </w:p>
    <w:p w14:paraId="77755CD4" w14:textId="30EA35BA" w:rsidR="00537597" w:rsidRDefault="00537597" w:rsidP="006532F6">
      <w:pPr>
        <w:pStyle w:val="Heading4"/>
        <w:jc w:val="left"/>
      </w:pPr>
      <w:r>
        <w:t xml:space="preserve">Notes: </w:t>
      </w:r>
      <w:sdt>
        <w:sdtPr>
          <w:id w:val="-1736156870"/>
          <w:showingPlcHdr/>
        </w:sdtPr>
        <w:sdtContent>
          <w:r w:rsidRPr="00FA6881">
            <w:rPr>
              <w:rStyle w:val="PlaceholderText"/>
            </w:rPr>
            <w:t>Click here to enter text.</w:t>
          </w:r>
        </w:sdtContent>
      </w:sdt>
    </w:p>
    <w:p w14:paraId="6C771CFC" w14:textId="77777777" w:rsidR="00537597" w:rsidRPr="00537597" w:rsidRDefault="00537597" w:rsidP="00537597">
      <w:pPr>
        <w:rPr>
          <w:lang w:eastAsia="en-GB"/>
        </w:rPr>
      </w:pPr>
    </w:p>
    <w:p w14:paraId="45D11F86" w14:textId="77777777" w:rsidR="00CD62B0" w:rsidRPr="00E42926" w:rsidRDefault="00CD62B0" w:rsidP="00CD62B0">
      <w:pPr>
        <w:pStyle w:val="Heading4"/>
      </w:pPr>
      <w:r>
        <w:t xml:space="preserve">Regulation 17(2)(h): </w:t>
      </w:r>
      <w:r w:rsidRPr="00E42926">
        <w:t>Annual audits</w:t>
      </w:r>
    </w:p>
    <w:p w14:paraId="02B339FD" w14:textId="45563D38" w:rsidR="00CD62B0" w:rsidRPr="003B2DD9" w:rsidRDefault="00CD62B0" w:rsidP="00537597">
      <w:r>
        <w:t xml:space="preserve">The BCA’s annual audit of its building control functions </w:t>
      </w:r>
      <w:r w:rsidR="00E52F24" w:rsidRPr="00E52F24">
        <w:t>as defined in regulation 3</w:t>
      </w:r>
      <w:r w:rsidR="00E52F24">
        <w:t xml:space="preserve"> </w:t>
      </w:r>
      <w:r>
        <w:t>include:</w:t>
      </w:r>
    </w:p>
    <w:p w14:paraId="30C45E60" w14:textId="02D4CDD0" w:rsidR="00CD62B0" w:rsidRDefault="00000000" w:rsidP="00537597">
      <w:sdt>
        <w:sdtPr>
          <w:id w:val="92708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an audit schedule that covers each function being audited every 12 </w:t>
      </w:r>
      <w:proofErr w:type="gramStart"/>
      <w:r w:rsidR="00CD62B0">
        <w:t>months</w:t>
      </w:r>
      <w:proofErr w:type="gramEnd"/>
    </w:p>
    <w:p w14:paraId="78655CF2" w14:textId="698DDFEF" w:rsidR="00CD62B0" w:rsidRPr="00540536" w:rsidRDefault="00000000" w:rsidP="00537597">
      <w:sdt>
        <w:sdtPr>
          <w:id w:val="39609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 defined scope and criteria for each audit </w:t>
      </w:r>
    </w:p>
    <w:p w14:paraId="63AB991D" w14:textId="0CF9E333" w:rsidR="00CD62B0" w:rsidRPr="00540536" w:rsidRDefault="00000000" w:rsidP="00537597">
      <w:sdt>
        <w:sdtPr>
          <w:id w:val="-63179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 detailed audit process, including guidance on audit sample </w:t>
      </w:r>
      <w:proofErr w:type="gramStart"/>
      <w:r w:rsidR="00CD62B0">
        <w:t>sizes</w:t>
      </w:r>
      <w:proofErr w:type="gramEnd"/>
    </w:p>
    <w:p w14:paraId="491DC846" w14:textId="66CACBD0" w:rsidR="00CD62B0" w:rsidRPr="00540536" w:rsidRDefault="00000000" w:rsidP="00537597">
      <w:sdt>
        <w:sdtPr>
          <w:id w:val="67554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a framework for classifying </w:t>
      </w:r>
      <w:proofErr w:type="gramStart"/>
      <w:r w:rsidR="00CD62B0">
        <w:t>non-compliance</w:t>
      </w:r>
      <w:proofErr w:type="gramEnd"/>
    </w:p>
    <w:p w14:paraId="1698FDFF" w14:textId="4A71077B" w:rsidR="00CD62B0" w:rsidRPr="00540536" w:rsidRDefault="00000000" w:rsidP="00537597">
      <w:sdt>
        <w:sdtPr>
          <w:id w:val="-190621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the submission of an audit report to the BCA’s quality </w:t>
      </w:r>
      <w:r w:rsidR="001A1BCE">
        <w:t xml:space="preserve">assurance </w:t>
      </w:r>
      <w:r w:rsidR="00CD62B0">
        <w:t>manager and responsible manager</w:t>
      </w:r>
    </w:p>
    <w:p w14:paraId="0654EDF1" w14:textId="66E3C2D9" w:rsidR="00CD62B0" w:rsidRDefault="00000000" w:rsidP="00537597">
      <w:sdt>
        <w:sdtPr>
          <w:id w:val="-136767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 xml:space="preserve">the taking of action (within a defined time) to address adverse </w:t>
      </w:r>
      <w:proofErr w:type="gramStart"/>
      <w:r w:rsidR="00CD62B0">
        <w:t>findings</w:t>
      </w:r>
      <w:proofErr w:type="gramEnd"/>
    </w:p>
    <w:p w14:paraId="0338E2EA" w14:textId="1E7AC4FC" w:rsidR="00CD62B0" w:rsidRDefault="00000000" w:rsidP="00537597">
      <w:sdt>
        <w:sdtPr>
          <w:id w:val="-75250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97">
            <w:rPr>
              <w:rFonts w:ascii="MS Gothic" w:eastAsia="MS Gothic" w:hAnsi="MS Gothic" w:hint="eastAsia"/>
            </w:rPr>
            <w:t>☐</w:t>
          </w:r>
        </w:sdtContent>
      </w:sdt>
      <w:r w:rsidR="00537597">
        <w:tab/>
      </w:r>
      <w:r w:rsidR="00CD62B0">
        <w:t>the recording of evidence of audits and actions taken.</w:t>
      </w:r>
    </w:p>
    <w:p w14:paraId="3865CC80" w14:textId="00CE6355" w:rsidR="00CD62B0" w:rsidRDefault="00CD62B0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-1302690371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34632BC3" w14:textId="77777777" w:rsidR="00CD62B0" w:rsidRDefault="00CD62B0" w:rsidP="00CD62B0"/>
    <w:p w14:paraId="6864A391" w14:textId="17296A99" w:rsidR="00CD62B0" w:rsidRDefault="0049786D" w:rsidP="00CD62B0">
      <w:pPr>
        <w:pStyle w:val="Heading4"/>
      </w:pPr>
      <w:r>
        <w:t>Regulation 17(2)(</w:t>
      </w:r>
      <w:proofErr w:type="spellStart"/>
      <w:r>
        <w:t>i</w:t>
      </w:r>
      <w:proofErr w:type="spellEnd"/>
      <w:r w:rsidR="00CD62B0">
        <w:t>): I</w:t>
      </w:r>
      <w:r w:rsidR="00CD62B0" w:rsidRPr="00235B81">
        <w:t xml:space="preserve">dentifying and managing conflicts of </w:t>
      </w:r>
      <w:proofErr w:type="gramStart"/>
      <w:r w:rsidR="00CD62B0" w:rsidRPr="00235B81">
        <w:t>interest</w:t>
      </w:r>
      <w:proofErr w:type="gramEnd"/>
    </w:p>
    <w:p w14:paraId="77E3D04F" w14:textId="77777777" w:rsidR="00CD62B0" w:rsidRPr="00E42926" w:rsidRDefault="00CD62B0" w:rsidP="0049786D">
      <w:r>
        <w:t>The BCA has:</w:t>
      </w:r>
    </w:p>
    <w:p w14:paraId="79BB5058" w14:textId="686762C4" w:rsidR="00CD62B0" w:rsidRPr="00540536" w:rsidRDefault="00000000" w:rsidP="0049786D">
      <w:sdt>
        <w:sdtPr>
          <w:id w:val="18785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a defined a conflict of interest and provided guidance on the </w:t>
      </w:r>
      <w:proofErr w:type="gramStart"/>
      <w:r w:rsidR="00CD62B0">
        <w:t>definition</w:t>
      </w:r>
      <w:proofErr w:type="gramEnd"/>
    </w:p>
    <w:p w14:paraId="220644AB" w14:textId="3B709094" w:rsidR="00CD62B0" w:rsidRPr="00540536" w:rsidRDefault="00000000" w:rsidP="0049786D">
      <w:sdt>
        <w:sdtPr>
          <w:id w:val="-137954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declarations of perceived, </w:t>
      </w:r>
      <w:proofErr w:type="gramStart"/>
      <w:r w:rsidR="00CD62B0">
        <w:t>potential</w:t>
      </w:r>
      <w:proofErr w:type="gramEnd"/>
      <w:r w:rsidR="00CD62B0">
        <w:t xml:space="preserve"> or actual conflicts of interest its employees and contractors</w:t>
      </w:r>
    </w:p>
    <w:p w14:paraId="658521F8" w14:textId="6790DCB9" w:rsidR="00CD62B0" w:rsidRPr="00540536" w:rsidRDefault="00000000" w:rsidP="0049786D">
      <w:sdt>
        <w:sdtPr>
          <w:id w:val="-135727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managed any actual conflicts of </w:t>
      </w:r>
      <w:proofErr w:type="gramStart"/>
      <w:r w:rsidR="00CD62B0">
        <w:t>interest</w:t>
      </w:r>
      <w:proofErr w:type="gramEnd"/>
    </w:p>
    <w:p w14:paraId="3F751CBB" w14:textId="7FB368E5" w:rsidR="00CD62B0" w:rsidRDefault="00CD62B0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719251064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0ADC1285" w14:textId="77777777" w:rsidR="00CD62B0" w:rsidRPr="00CD62B0" w:rsidRDefault="00CD62B0" w:rsidP="00CD62B0">
      <w:pPr>
        <w:rPr>
          <w:lang w:eastAsia="en-GB"/>
        </w:rPr>
      </w:pPr>
    </w:p>
    <w:p w14:paraId="45984A1C" w14:textId="77777777" w:rsidR="00457619" w:rsidRDefault="00457619" w:rsidP="00CD62B0">
      <w:pPr>
        <w:pStyle w:val="Heading4"/>
      </w:pPr>
    </w:p>
    <w:p w14:paraId="37BF30F7" w14:textId="1B77437F" w:rsidR="00CD62B0" w:rsidRDefault="0049786D" w:rsidP="00CD62B0">
      <w:pPr>
        <w:pStyle w:val="Heading4"/>
      </w:pPr>
      <w:r>
        <w:lastRenderedPageBreak/>
        <w:t>Regulation 17(2)(j</w:t>
      </w:r>
      <w:r w:rsidR="00CD62B0">
        <w:t>): C</w:t>
      </w:r>
      <w:r w:rsidR="00CD62B0" w:rsidRPr="00235B81">
        <w:t xml:space="preserve">ommunicating with internal and external </w:t>
      </w:r>
      <w:proofErr w:type="gramStart"/>
      <w:r w:rsidR="00CD62B0" w:rsidRPr="00235B81">
        <w:t>persons</w:t>
      </w:r>
      <w:proofErr w:type="gramEnd"/>
    </w:p>
    <w:p w14:paraId="3CC6337F" w14:textId="77777777" w:rsidR="00CD62B0" w:rsidRPr="002004B7" w:rsidRDefault="00CD62B0" w:rsidP="0049786D">
      <w:pPr>
        <w:rPr>
          <w:rFonts w:cs="Univers 45 Light"/>
          <w:spacing w:val="1"/>
        </w:rPr>
      </w:pPr>
      <w:r>
        <w:t>The BCA:</w:t>
      </w:r>
    </w:p>
    <w:p w14:paraId="1AB258B8" w14:textId="708E8C56" w:rsidR="00CD62B0" w:rsidRPr="00540536" w:rsidRDefault="00000000" w:rsidP="0049786D">
      <w:sdt>
        <w:sdtPr>
          <w:id w:val="74700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>identifies matters that should be communicated</w:t>
      </w:r>
      <w:r w:rsidR="00CD62B0" w:rsidRPr="00E42926">
        <w:t xml:space="preserve"> </w:t>
      </w:r>
      <w:r w:rsidR="00CD62B0">
        <w:t xml:space="preserve">to internal and external </w:t>
      </w:r>
      <w:proofErr w:type="gramStart"/>
      <w:r w:rsidR="00CD62B0">
        <w:t>parties</w:t>
      </w:r>
      <w:proofErr w:type="gramEnd"/>
    </w:p>
    <w:p w14:paraId="47024C8E" w14:textId="791D3531" w:rsidR="00CD62B0" w:rsidRPr="00540536" w:rsidRDefault="00000000" w:rsidP="0049786D">
      <w:sdt>
        <w:sdtPr>
          <w:id w:val="104202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decides to whom matters should be </w:t>
      </w:r>
      <w:proofErr w:type="gramStart"/>
      <w:r w:rsidR="00CD62B0">
        <w:t>communicated</w:t>
      </w:r>
      <w:proofErr w:type="gramEnd"/>
    </w:p>
    <w:p w14:paraId="3E3FC8E4" w14:textId="32AB8515" w:rsidR="00CD62B0" w:rsidRPr="00540536" w:rsidRDefault="00000000" w:rsidP="0049786D">
      <w:sdt>
        <w:sdtPr>
          <w:id w:val="90773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decides on the communication </w:t>
      </w:r>
      <w:proofErr w:type="gramStart"/>
      <w:r w:rsidR="00CD62B0">
        <w:t>approach</w:t>
      </w:r>
      <w:proofErr w:type="gramEnd"/>
    </w:p>
    <w:p w14:paraId="300A9C7C" w14:textId="29656A4B" w:rsidR="00CD62B0" w:rsidRPr="00540536" w:rsidRDefault="00000000" w:rsidP="0049786D">
      <w:sdt>
        <w:sdtPr>
          <w:id w:val="196924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ensures communications are approved by an appropriate </w:t>
      </w:r>
      <w:proofErr w:type="gramStart"/>
      <w:r w:rsidR="00CD62B0">
        <w:t>person</w:t>
      </w:r>
      <w:proofErr w:type="gramEnd"/>
    </w:p>
    <w:p w14:paraId="222209BB" w14:textId="0D87AF86" w:rsidR="00CD62B0" w:rsidRPr="00540536" w:rsidRDefault="00000000" w:rsidP="0049786D">
      <w:sdt>
        <w:sdtPr>
          <w:id w:val="-690990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ensures agreed communications are </w:t>
      </w:r>
      <w:proofErr w:type="gramStart"/>
      <w:r w:rsidR="00CD62B0">
        <w:t>made</w:t>
      </w:r>
      <w:proofErr w:type="gramEnd"/>
    </w:p>
    <w:p w14:paraId="0EDC05C1" w14:textId="5E9B7942" w:rsidR="00CD62B0" w:rsidRPr="00540536" w:rsidRDefault="00000000" w:rsidP="0049786D">
      <w:sdt>
        <w:sdtPr>
          <w:id w:val="-128210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records decisions made and their </w:t>
      </w:r>
      <w:proofErr w:type="gramStart"/>
      <w:r w:rsidR="00CD62B0">
        <w:t>outcomes</w:t>
      </w:r>
      <w:proofErr w:type="gramEnd"/>
    </w:p>
    <w:p w14:paraId="29D58725" w14:textId="26504C6C" w:rsidR="00CD62B0" w:rsidRDefault="00CD62B0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1665047787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7FAE5B99" w14:textId="77777777" w:rsidR="00CD62B0" w:rsidRDefault="00CD62B0" w:rsidP="00CD62B0"/>
    <w:p w14:paraId="61B02F01" w14:textId="16976764" w:rsidR="00CD62B0" w:rsidRDefault="00CD62B0" w:rsidP="00CD62B0">
      <w:pPr>
        <w:pStyle w:val="Heading4"/>
      </w:pPr>
      <w:r>
        <w:t xml:space="preserve">Regulation 17(3): A quality </w:t>
      </w:r>
      <w:r w:rsidR="001A1BCE">
        <w:t xml:space="preserve">assurance </w:t>
      </w:r>
      <w:r>
        <w:t>manager</w:t>
      </w:r>
    </w:p>
    <w:p w14:paraId="3F083273" w14:textId="0BDB73B3" w:rsidR="00CD62B0" w:rsidRDefault="00000000" w:rsidP="0049786D">
      <w:pPr>
        <w:pStyle w:val="BCAdotpoints"/>
        <w:numPr>
          <w:ilvl w:val="0"/>
          <w:numId w:val="0"/>
        </w:numPr>
        <w:ind w:left="360" w:hanging="360"/>
      </w:pPr>
      <w:sdt>
        <w:sdtPr>
          <w:id w:val="144519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CD62B0">
        <w:t xml:space="preserve">The BCA has a </w:t>
      </w:r>
      <w:r w:rsidR="00CD62B0" w:rsidRPr="0090109B">
        <w:t xml:space="preserve">quality </w:t>
      </w:r>
      <w:r w:rsidR="001A1BCE">
        <w:t xml:space="preserve">assurance </w:t>
      </w:r>
      <w:r w:rsidR="00CD62B0" w:rsidRPr="0090109B">
        <w:t>manager</w:t>
      </w:r>
      <w:r w:rsidR="00CD62B0">
        <w:t xml:space="preserve"> (however named)</w:t>
      </w:r>
    </w:p>
    <w:p w14:paraId="0C80FFD8" w14:textId="43249E24" w:rsidR="00537597" w:rsidRDefault="00537597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-2039421596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4BE3B159" w14:textId="77777777" w:rsidR="00537597" w:rsidRDefault="00537597" w:rsidP="00537597"/>
    <w:p w14:paraId="429C3D44" w14:textId="77777777" w:rsidR="00537597" w:rsidRPr="00A71AE4" w:rsidRDefault="00537597" w:rsidP="00537597">
      <w:pPr>
        <w:pStyle w:val="Heading4"/>
      </w:pPr>
      <w:r>
        <w:t xml:space="preserve">Regulation 17(3A): </w:t>
      </w:r>
      <w:r w:rsidRPr="00A71AE4">
        <w:t>Complaints about building practitioners</w:t>
      </w:r>
    </w:p>
    <w:p w14:paraId="7EE726BA" w14:textId="77777777" w:rsidR="00537597" w:rsidRPr="002004B7" w:rsidRDefault="00537597" w:rsidP="0049786D">
      <w:pPr>
        <w:rPr>
          <w:rFonts w:cs="Univers 45 Light"/>
          <w:spacing w:val="1"/>
        </w:rPr>
      </w:pPr>
      <w:r>
        <w:t>The BCA’s has procedures and processes for:</w:t>
      </w:r>
    </w:p>
    <w:p w14:paraId="04C5A349" w14:textId="07FD11D0" w:rsidR="00537597" w:rsidRPr="00540536" w:rsidRDefault="00000000" w:rsidP="0049786D">
      <w:sdt>
        <w:sdtPr>
          <w:id w:val="125963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 w:rsidRPr="00540536">
        <w:t xml:space="preserve">employees or contractors to report concerns with building </w:t>
      </w:r>
      <w:proofErr w:type="gramStart"/>
      <w:r w:rsidR="00537597" w:rsidRPr="00540536">
        <w:t>practitioners</w:t>
      </w:r>
      <w:proofErr w:type="gramEnd"/>
    </w:p>
    <w:p w14:paraId="2D15E8C9" w14:textId="12A10AB1" w:rsidR="00537597" w:rsidRPr="00540536" w:rsidRDefault="00000000" w:rsidP="0049786D">
      <w:sdt>
        <w:sdtPr>
          <w:id w:val="30605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 w:rsidRPr="00540536">
        <w:t xml:space="preserve">recording concerns raised about </w:t>
      </w:r>
      <w:proofErr w:type="gramStart"/>
      <w:r w:rsidR="00537597" w:rsidRPr="00540536">
        <w:t>practitioners</w:t>
      </w:r>
      <w:proofErr w:type="gramEnd"/>
    </w:p>
    <w:p w14:paraId="3C902283" w14:textId="4723EFA2" w:rsidR="00537597" w:rsidRPr="00540536" w:rsidRDefault="00000000" w:rsidP="0049786D">
      <w:sdt>
        <w:sdtPr>
          <w:id w:val="-169661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 w:rsidRPr="00540536">
        <w:t>recording evidence to support concerns (or reference to where evidence is stored)</w:t>
      </w:r>
    </w:p>
    <w:p w14:paraId="0088DDFA" w14:textId="48ACF0B1" w:rsidR="00537597" w:rsidRPr="00540536" w:rsidRDefault="00000000" w:rsidP="0049786D">
      <w:sdt>
        <w:sdtPr>
          <w:id w:val="189654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 w:rsidRPr="00540536">
        <w:t>evaluating the seriousness of the concerns</w:t>
      </w:r>
    </w:p>
    <w:p w14:paraId="1DB85FE4" w14:textId="2D9AA426" w:rsidR="00537597" w:rsidRPr="00540536" w:rsidRDefault="00000000" w:rsidP="0049786D">
      <w:sdt>
        <w:sdtPr>
          <w:id w:val="157678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 w:rsidRPr="00540536">
        <w:t xml:space="preserve">determining whether or not to make a </w:t>
      </w:r>
      <w:proofErr w:type="gramStart"/>
      <w:r w:rsidR="00537597" w:rsidRPr="00540536">
        <w:t>complaint</w:t>
      </w:r>
      <w:proofErr w:type="gramEnd"/>
    </w:p>
    <w:p w14:paraId="45437DC7" w14:textId="20980439" w:rsidR="00537597" w:rsidRPr="00540536" w:rsidRDefault="00000000" w:rsidP="0049786D">
      <w:sdt>
        <w:sdtPr>
          <w:id w:val="-150866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>
        <w:t xml:space="preserve">the </w:t>
      </w:r>
      <w:r w:rsidR="00537597" w:rsidRPr="00540536">
        <w:t xml:space="preserve">steps to be taken after making a decision to </w:t>
      </w:r>
      <w:proofErr w:type="gramStart"/>
      <w:r w:rsidR="00537597" w:rsidRPr="00540536">
        <w:t>complain</w:t>
      </w:r>
      <w:proofErr w:type="gramEnd"/>
    </w:p>
    <w:p w14:paraId="493D195D" w14:textId="27E37343" w:rsidR="00537597" w:rsidRDefault="00537597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1826247590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4802F3AE" w14:textId="77777777" w:rsidR="00537597" w:rsidRPr="00537597" w:rsidRDefault="00537597" w:rsidP="00537597">
      <w:pPr>
        <w:rPr>
          <w:lang w:eastAsia="en-GB"/>
        </w:rPr>
      </w:pPr>
    </w:p>
    <w:p w14:paraId="2C00021D" w14:textId="666E588A" w:rsidR="009D59DE" w:rsidRDefault="00CD62B0" w:rsidP="000F08C7">
      <w:pPr>
        <w:pStyle w:val="Heading4"/>
      </w:pPr>
      <w:r>
        <w:t xml:space="preserve">Regulation 17(4): </w:t>
      </w:r>
      <w:r w:rsidR="000F08C7">
        <w:t>Compliance with a quality assurance system</w:t>
      </w:r>
    </w:p>
    <w:p w14:paraId="3E4E8D2E" w14:textId="150FCF52" w:rsidR="000F08C7" w:rsidRPr="003B2DD9" w:rsidRDefault="000F08C7" w:rsidP="0049786D">
      <w:r>
        <w:t>The BCA communicates about its quality as</w:t>
      </w:r>
      <w:r w:rsidR="00A86CC3">
        <w:t>surance system to all employees</w:t>
      </w:r>
      <w:r>
        <w:t xml:space="preserve"> and contractors who are using </w:t>
      </w:r>
      <w:r w:rsidR="00A86CC3">
        <w:t>its</w:t>
      </w:r>
      <w:r>
        <w:t xml:space="preserve"> policies, </w:t>
      </w:r>
      <w:proofErr w:type="gramStart"/>
      <w:r>
        <w:t>procedures</w:t>
      </w:r>
      <w:proofErr w:type="gramEnd"/>
      <w:r>
        <w:t xml:space="preserve"> and systems:</w:t>
      </w:r>
    </w:p>
    <w:p w14:paraId="78D81577" w14:textId="7E1E4C0E" w:rsidR="000F08C7" w:rsidRDefault="00000000" w:rsidP="0049786D">
      <w:sdt>
        <w:sdtPr>
          <w:id w:val="-166377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0F08C7">
        <w:t>at induction</w:t>
      </w:r>
    </w:p>
    <w:p w14:paraId="1C495B63" w14:textId="4FAB6A6A" w:rsidR="000F08C7" w:rsidRDefault="00000000" w:rsidP="0049786D">
      <w:sdt>
        <w:sdtPr>
          <w:id w:val="113467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0F08C7">
        <w:t xml:space="preserve">as part of any training in their use of a policy, </w:t>
      </w:r>
      <w:proofErr w:type="gramStart"/>
      <w:r w:rsidR="000F08C7">
        <w:t>procedure</w:t>
      </w:r>
      <w:proofErr w:type="gramEnd"/>
      <w:r w:rsidR="000F08C7">
        <w:t xml:space="preserve"> or system</w:t>
      </w:r>
    </w:p>
    <w:p w14:paraId="4CAF1F0F" w14:textId="14991445" w:rsidR="000F08C7" w:rsidRDefault="00000000" w:rsidP="0049786D">
      <w:sdt>
        <w:sdtPr>
          <w:id w:val="106730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0F08C7">
        <w:t xml:space="preserve">where required </w:t>
      </w:r>
      <w:proofErr w:type="gramStart"/>
      <w:r w:rsidR="000F08C7">
        <w:t>as a result of</w:t>
      </w:r>
      <w:proofErr w:type="gramEnd"/>
      <w:r w:rsidR="000F08C7">
        <w:t xml:space="preserve"> any management review or audit under regulations 17(2)(d), (h) or (5)</w:t>
      </w:r>
    </w:p>
    <w:p w14:paraId="4F1F23DF" w14:textId="243EB456" w:rsidR="000F08C7" w:rsidRDefault="00000000" w:rsidP="0049786D">
      <w:sdt>
        <w:sdtPr>
          <w:id w:val="-105408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0F08C7">
        <w:t xml:space="preserve">where required </w:t>
      </w:r>
      <w:proofErr w:type="gramStart"/>
      <w:r w:rsidR="000F08C7">
        <w:t>as a result of</w:t>
      </w:r>
      <w:proofErr w:type="gramEnd"/>
      <w:r w:rsidR="000F08C7">
        <w:t xml:space="preserve"> any continuous improvement process under regulation 17(2)(e)</w:t>
      </w:r>
    </w:p>
    <w:p w14:paraId="33C3FD6D" w14:textId="6D96DCD3" w:rsidR="00C35C5D" w:rsidRDefault="00C35C5D" w:rsidP="0049786D">
      <w:r>
        <w:tab/>
      </w:r>
      <w:r w:rsidRPr="006532F6">
        <w:t>N</w:t>
      </w:r>
      <w:r w:rsidR="006532F6" w:rsidRPr="006532F6">
        <w:t>ote</w:t>
      </w:r>
      <w:r w:rsidRPr="006532F6">
        <w:rPr>
          <w:b/>
        </w:rPr>
        <w:t xml:space="preserve"> </w:t>
      </w:r>
      <w:r>
        <w:t xml:space="preserve">- these items may be covered within other specific policies, procedures and </w:t>
      </w:r>
      <w:proofErr w:type="gramStart"/>
      <w:r>
        <w:t>system</w:t>
      </w:r>
      <w:proofErr w:type="gramEnd"/>
    </w:p>
    <w:p w14:paraId="58C5E04E" w14:textId="054D2DCA" w:rsidR="000F08C7" w:rsidRDefault="00000000" w:rsidP="0049786D">
      <w:pPr>
        <w:ind w:left="720" w:hanging="720"/>
      </w:pPr>
      <w:sdt>
        <w:sdtPr>
          <w:id w:val="-95764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C5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0F08C7">
        <w:t xml:space="preserve">The BCA ensures that contractors performing building control functions using their own policies, procedures and systems comply with a quality assurance </w:t>
      </w:r>
      <w:proofErr w:type="gramStart"/>
      <w:r w:rsidR="000F08C7">
        <w:t>system</w:t>
      </w:r>
      <w:proofErr w:type="gramEnd"/>
      <w:r w:rsidR="000F08C7">
        <w:t xml:space="preserve"> </w:t>
      </w:r>
    </w:p>
    <w:p w14:paraId="722B10C8" w14:textId="433F8865" w:rsidR="000F08C7" w:rsidRDefault="000F08C7" w:rsidP="006532F6">
      <w:pPr>
        <w:pStyle w:val="Heading4"/>
        <w:jc w:val="left"/>
      </w:pPr>
      <w:r>
        <w:lastRenderedPageBreak/>
        <w:t>Notes:</w:t>
      </w:r>
      <w:r w:rsidR="0049786D">
        <w:t xml:space="preserve"> </w:t>
      </w:r>
      <w:sdt>
        <w:sdtPr>
          <w:id w:val="-1931343983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3A66C4A0" w14:textId="77777777" w:rsidR="000C142A" w:rsidRDefault="000C142A" w:rsidP="000F08C7"/>
    <w:p w14:paraId="6ABEE0B5" w14:textId="77777777" w:rsidR="00537597" w:rsidRDefault="00537597" w:rsidP="00537597">
      <w:pPr>
        <w:pStyle w:val="Heading4"/>
      </w:pPr>
      <w:r>
        <w:t>Regulation 17(5): Review of the quality assurance system</w:t>
      </w:r>
    </w:p>
    <w:p w14:paraId="37BF8068" w14:textId="77777777" w:rsidR="00537597" w:rsidRPr="003B2DD9" w:rsidRDefault="00537597" w:rsidP="00537597">
      <w:r>
        <w:t>The BCA’s responsible manager, annually or more frequently,</w:t>
      </w:r>
      <w:r w:rsidRPr="007B1E1F">
        <w:t xml:space="preserve"> </w:t>
      </w:r>
      <w:r>
        <w:t>considers the appropriateness and effectiveness of:</w:t>
      </w:r>
    </w:p>
    <w:p w14:paraId="48ADEAE6" w14:textId="7A065CD0" w:rsidR="00537597" w:rsidRDefault="00000000" w:rsidP="0049786D">
      <w:sdt>
        <w:sdtPr>
          <w:id w:val="-205029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>
        <w:t>its policy on quality</w:t>
      </w:r>
    </w:p>
    <w:p w14:paraId="53196095" w14:textId="7C1984BE" w:rsidR="00537597" w:rsidRDefault="00000000" w:rsidP="0049786D">
      <w:sdt>
        <w:sdtPr>
          <w:id w:val="23605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>
        <w:t xml:space="preserve">management reporting on quality processes, internal </w:t>
      </w:r>
      <w:proofErr w:type="gramStart"/>
      <w:r w:rsidR="00537597">
        <w:t>audits</w:t>
      </w:r>
      <w:proofErr w:type="gramEnd"/>
      <w:r w:rsidR="00537597">
        <w:t xml:space="preserve"> and continuous improvement</w:t>
      </w:r>
    </w:p>
    <w:p w14:paraId="0F9B049B" w14:textId="228C5159" w:rsidR="00537597" w:rsidRDefault="00000000" w:rsidP="0049786D">
      <w:sdt>
        <w:sdtPr>
          <w:id w:val="-154435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>
        <w:t>employee and contractor engagement with the quality assurance system</w:t>
      </w:r>
    </w:p>
    <w:p w14:paraId="490C64EE" w14:textId="74B36DE8" w:rsidR="00537597" w:rsidRDefault="00000000" w:rsidP="0049786D">
      <w:sdt>
        <w:sdtPr>
          <w:id w:val="-12484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>
        <w:t>employee and contractor engagement with the continuous improvement system</w:t>
      </w:r>
    </w:p>
    <w:p w14:paraId="7B88E842" w14:textId="4F853603" w:rsidR="00537597" w:rsidRDefault="00000000" w:rsidP="0049786D">
      <w:sdt>
        <w:sdtPr>
          <w:id w:val="-81818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537597">
        <w:t>the management of conflicts of interest</w:t>
      </w:r>
      <w:r w:rsidR="00C35C5D">
        <w:t xml:space="preserve"> (refer Reg 17(2)(</w:t>
      </w:r>
      <w:proofErr w:type="spellStart"/>
      <w:r w:rsidR="00BB43F9">
        <w:t>i</w:t>
      </w:r>
      <w:proofErr w:type="spellEnd"/>
      <w:r w:rsidR="00C35C5D">
        <w:t>))</w:t>
      </w:r>
    </w:p>
    <w:p w14:paraId="4E431819" w14:textId="4FA27978" w:rsidR="00537597" w:rsidRDefault="00000000" w:rsidP="0049786D">
      <w:sdt>
        <w:sdtPr>
          <w:id w:val="94326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49786D">
        <w:tab/>
      </w:r>
      <w:r w:rsidR="00757A6E">
        <w:t xml:space="preserve">any communication </w:t>
      </w:r>
      <w:r w:rsidR="00537597">
        <w:t>related to quality assurance system matters</w:t>
      </w:r>
      <w:r w:rsidR="00757A6E">
        <w:t xml:space="preserve"> (refer Reg 17(2)(j))</w:t>
      </w:r>
    </w:p>
    <w:p w14:paraId="4ACE382A" w14:textId="5A9D8AD3" w:rsidR="00537597" w:rsidRPr="00A1741A" w:rsidRDefault="00000000" w:rsidP="00537597">
      <w:sdt>
        <w:sdtPr>
          <w:id w:val="141489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86D">
            <w:rPr>
              <w:rFonts w:ascii="MS Gothic" w:eastAsia="MS Gothic" w:hAnsi="MS Gothic" w:hint="eastAsia"/>
            </w:rPr>
            <w:t>☐</w:t>
          </w:r>
        </w:sdtContent>
      </w:sdt>
      <w:r w:rsidR="00C35C5D">
        <w:tab/>
      </w:r>
      <w:r w:rsidR="00757A6E">
        <w:t>its</w:t>
      </w:r>
      <w:r w:rsidR="00537597">
        <w:t xml:space="preserve"> process </w:t>
      </w:r>
      <w:r w:rsidR="00757A6E">
        <w:t xml:space="preserve">to review and make changes in </w:t>
      </w:r>
      <w:r w:rsidR="001571D5">
        <w:t>its</w:t>
      </w:r>
      <w:r w:rsidR="00537597">
        <w:t xml:space="preserve"> quality assurance system </w:t>
      </w:r>
      <w:r w:rsidR="00757A6E">
        <w:t>(refer Reg17(5))</w:t>
      </w:r>
    </w:p>
    <w:p w14:paraId="644D7C32" w14:textId="34C5C329" w:rsidR="00537597" w:rsidRDefault="00537597" w:rsidP="006532F6">
      <w:pPr>
        <w:pStyle w:val="Heading4"/>
        <w:jc w:val="left"/>
      </w:pPr>
      <w:r>
        <w:t>Notes:</w:t>
      </w:r>
      <w:r w:rsidR="0049786D">
        <w:t xml:space="preserve"> </w:t>
      </w:r>
      <w:sdt>
        <w:sdtPr>
          <w:id w:val="1917045899"/>
          <w:showingPlcHdr/>
        </w:sdtPr>
        <w:sdtContent>
          <w:r w:rsidR="0049786D" w:rsidRPr="00FA6881">
            <w:rPr>
              <w:rStyle w:val="PlaceholderText"/>
            </w:rPr>
            <w:t>Click here to enter text.</w:t>
          </w:r>
        </w:sdtContent>
      </w:sdt>
    </w:p>
    <w:p w14:paraId="0BA27B4F" w14:textId="77777777" w:rsidR="00537597" w:rsidRDefault="00537597" w:rsidP="00537597"/>
    <w:p w14:paraId="007C430A" w14:textId="695BD71A" w:rsidR="00992892" w:rsidRDefault="00000000" w:rsidP="00BE41C1">
      <w:hyperlink r:id="rId8" w:history="1">
        <w:r w:rsidR="00B06C76" w:rsidRPr="00CD62B0">
          <w:rPr>
            <w:rStyle w:val="Hyperlink"/>
          </w:rPr>
          <w:t>R</w:t>
        </w:r>
        <w:r w:rsidR="00BE41C1" w:rsidRPr="00CD62B0">
          <w:rPr>
            <w:rStyle w:val="Hyperlink"/>
          </w:rPr>
          <w:t>egulation 17 regulatory guidance</w:t>
        </w:r>
      </w:hyperlink>
      <w:r w:rsidR="00BE41C1">
        <w:t xml:space="preserve"> provides further information.</w:t>
      </w:r>
    </w:p>
    <w:p w14:paraId="122758BE" w14:textId="77777777" w:rsidR="000221C2" w:rsidRDefault="000221C2" w:rsidP="000221C2">
      <w:pPr>
        <w:pStyle w:val="Heading4"/>
        <w:rPr>
          <w:lang w:val="en-GB"/>
        </w:rPr>
      </w:pPr>
      <w:r>
        <w:rPr>
          <w:lang w:val="en-GB"/>
        </w:rPr>
        <w:t>Of note:</w:t>
      </w:r>
    </w:p>
    <w:p w14:paraId="1D467B37" w14:textId="77777777" w:rsidR="000221C2" w:rsidRDefault="000221C2" w:rsidP="000221C2">
      <w:r>
        <w:rPr>
          <w:lang w:eastAsia="en-GB"/>
        </w:rPr>
        <w:t xml:space="preserve">A BCA can comply with </w:t>
      </w:r>
      <w:r>
        <w:t>regulations 17(1), (2), (3</w:t>
      </w:r>
      <w:r w:rsidRPr="00745575">
        <w:t>) and (5)</w:t>
      </w:r>
      <w:r>
        <w:t xml:space="preserve"> if it or</w:t>
      </w:r>
      <w:r>
        <w:rPr>
          <w:lang w:eastAsia="en-GB"/>
        </w:rPr>
        <w:t xml:space="preserve"> </w:t>
      </w:r>
      <w:r>
        <w:t xml:space="preserve">its parent organisation is currently certified under </w:t>
      </w:r>
      <w:r w:rsidRPr="00714BDE">
        <w:rPr>
          <w:i/>
        </w:rPr>
        <w:t>AS/NZS ISO 9001:2016 Quality management systems – Requirements</w:t>
      </w:r>
      <w:r>
        <w:t xml:space="preserve"> (</w:t>
      </w:r>
      <w:r w:rsidRPr="00714BDE">
        <w:t>ISO 9001:2016</w:t>
      </w:r>
      <w:r>
        <w:t xml:space="preserve"> certification) and its certified quality management system covers the management and operation of the BCA.</w:t>
      </w:r>
    </w:p>
    <w:p w14:paraId="33F1BFDA" w14:textId="77777777" w:rsidR="000221C2" w:rsidRDefault="000221C2" w:rsidP="000221C2">
      <w:r>
        <w:t xml:space="preserve">A BCA or parent organisation with </w:t>
      </w:r>
      <w:r w:rsidRPr="00714BDE">
        <w:t>ISO 9001:2016</w:t>
      </w:r>
      <w:r>
        <w:t xml:space="preserve"> certification must still meet the requirements of regulations 17(3) and 17(3A).</w:t>
      </w:r>
    </w:p>
    <w:p w14:paraId="6F677503" w14:textId="41970AD8" w:rsidR="000221C2" w:rsidRDefault="000221C2" w:rsidP="00BE41C1">
      <w:r>
        <w:t>A BCA may meet the requirement to undertake an annual audit by engaging Audit New Zealand, a licensed auditor or registered audit firm with appropriate skills and experience to undertake an audit on its behalf.</w:t>
      </w:r>
    </w:p>
    <w:p w14:paraId="183CA9AB" w14:textId="77777777" w:rsidR="00757A6E" w:rsidRDefault="00757A6E" w:rsidP="00BE41C1"/>
    <w:p w14:paraId="6A45D55E" w14:textId="77777777" w:rsidR="00757A6E" w:rsidRDefault="00757A6E" w:rsidP="00BE41C1"/>
    <w:p w14:paraId="60A14804" w14:textId="77777777" w:rsidR="00757A6E" w:rsidRPr="006532F6" w:rsidRDefault="00757A6E" w:rsidP="00757A6E">
      <w:pPr>
        <w:keepNext/>
        <w:rPr>
          <w:b/>
          <w:u w:val="single"/>
        </w:rPr>
      </w:pPr>
      <w:r w:rsidRPr="006532F6">
        <w:rPr>
          <w:b/>
          <w:u w:val="single"/>
        </w:rPr>
        <w:t xml:space="preserve">Evidence of Policy/Procedure/System being completely and effectively </w:t>
      </w:r>
      <w:proofErr w:type="gramStart"/>
      <w:r w:rsidRPr="006532F6">
        <w:rPr>
          <w:b/>
          <w:u w:val="single"/>
        </w:rPr>
        <w:t>implemented</w:t>
      </w:r>
      <w:proofErr w:type="gramEnd"/>
    </w:p>
    <w:p w14:paraId="2654AC74" w14:textId="77777777" w:rsidR="00757A6E" w:rsidRDefault="00757A6E" w:rsidP="006532F6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1968A04E" w14:textId="77777777" w:rsidR="00757A6E" w:rsidRPr="00972E7A" w:rsidRDefault="00757A6E" w:rsidP="00757A6E"/>
    <w:p w14:paraId="14176599" w14:textId="77777777" w:rsidR="00757A6E" w:rsidRPr="000221C2" w:rsidRDefault="00757A6E" w:rsidP="00BE41C1">
      <w:pPr>
        <w:rPr>
          <w:lang w:val="en-GB" w:eastAsia="en-GB"/>
        </w:rPr>
      </w:pPr>
    </w:p>
    <w:sectPr w:rsidR="00757A6E" w:rsidRPr="000221C2" w:rsidSect="009B3B68"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AE28" w14:textId="77777777" w:rsidR="008F680B" w:rsidRDefault="008F680B" w:rsidP="00B63172">
      <w:pPr>
        <w:spacing w:before="0" w:after="0" w:line="240" w:lineRule="auto"/>
      </w:pPr>
      <w:r>
        <w:separator/>
      </w:r>
    </w:p>
  </w:endnote>
  <w:endnote w:type="continuationSeparator" w:id="0">
    <w:p w14:paraId="46AD7E7F" w14:textId="77777777" w:rsidR="008F680B" w:rsidRDefault="008F680B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4648A08E" w14:textId="77777777" w:rsidR="008F680B" w:rsidRDefault="008F68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B810" w14:textId="3C02F3C5" w:rsidR="009B3B68" w:rsidRDefault="009B3B68">
    <w:pPr>
      <w:pStyle w:val="Footer"/>
    </w:pPr>
    <w:r>
      <w:t xml:space="preserve">Last updated: </w:t>
    </w:r>
    <w:r w:rsidR="008A2174">
      <w:t>14 January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E269" w14:textId="3E0F7BA5" w:rsidR="009B3B68" w:rsidRDefault="009B3B68">
    <w:pPr>
      <w:pStyle w:val="Footer"/>
    </w:pPr>
    <w:r>
      <w:t xml:space="preserve">Last updated: </w:t>
    </w:r>
    <w:r w:rsidR="00733D5C">
      <w:t xml:space="preserve">14 </w:t>
    </w:r>
    <w:r w:rsidR="008A2174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6324" w14:textId="77777777" w:rsidR="008F680B" w:rsidRDefault="008F680B" w:rsidP="00B63172">
      <w:pPr>
        <w:spacing w:before="0" w:after="0" w:line="240" w:lineRule="auto"/>
      </w:pPr>
      <w:r>
        <w:separator/>
      </w:r>
    </w:p>
  </w:footnote>
  <w:footnote w:type="continuationSeparator" w:id="0">
    <w:p w14:paraId="2B05DE38" w14:textId="77777777" w:rsidR="008F680B" w:rsidRDefault="008F680B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560B018F" w14:textId="77777777" w:rsidR="008F680B" w:rsidRDefault="008F68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9826" w14:textId="01481493" w:rsidR="00A76656" w:rsidRDefault="00A76656">
    <w:pPr>
      <w:pStyle w:val="Header"/>
    </w:pPr>
    <w:r w:rsidRPr="00A76656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8660C8B" wp14:editId="5FBEF6B9">
          <wp:simplePos x="0" y="0"/>
          <wp:positionH relativeFrom="column">
            <wp:posOffset>4334510</wp:posOffset>
          </wp:positionH>
          <wp:positionV relativeFrom="paragraph">
            <wp:posOffset>-1786255</wp:posOffset>
          </wp:positionV>
          <wp:extent cx="3907155" cy="24504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6656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1B27DFC4" wp14:editId="0AD67123">
          <wp:simplePos x="0" y="0"/>
          <wp:positionH relativeFrom="column">
            <wp:posOffset>24765</wp:posOffset>
          </wp:positionH>
          <wp:positionV relativeFrom="paragraph">
            <wp:posOffset>30109</wp:posOffset>
          </wp:positionV>
          <wp:extent cx="1908810" cy="571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C051F6"/>
    <w:multiLevelType w:val="hybridMultilevel"/>
    <w:tmpl w:val="1CD8CE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0B630B4"/>
    <w:multiLevelType w:val="hybridMultilevel"/>
    <w:tmpl w:val="3C422E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E3E49B2"/>
    <w:multiLevelType w:val="hybridMultilevel"/>
    <w:tmpl w:val="8AA2E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3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5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4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656101A"/>
    <w:multiLevelType w:val="hybridMultilevel"/>
    <w:tmpl w:val="BC7A2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3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5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B96547C"/>
    <w:multiLevelType w:val="hybridMultilevel"/>
    <w:tmpl w:val="D65AC6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E2A418B"/>
    <w:multiLevelType w:val="hybridMultilevel"/>
    <w:tmpl w:val="593A83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05121BC"/>
    <w:multiLevelType w:val="hybridMultilevel"/>
    <w:tmpl w:val="AFACD0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795095">
    <w:abstractNumId w:val="19"/>
  </w:num>
  <w:num w:numId="2" w16cid:durableId="2126463629">
    <w:abstractNumId w:val="0"/>
  </w:num>
  <w:num w:numId="3" w16cid:durableId="897322249">
    <w:abstractNumId w:val="62"/>
  </w:num>
  <w:num w:numId="4" w16cid:durableId="1222447393">
    <w:abstractNumId w:val="50"/>
  </w:num>
  <w:num w:numId="5" w16cid:durableId="988679093">
    <w:abstractNumId w:val="63"/>
  </w:num>
  <w:num w:numId="6" w16cid:durableId="330571180">
    <w:abstractNumId w:val="85"/>
  </w:num>
  <w:num w:numId="7" w16cid:durableId="1741437381">
    <w:abstractNumId w:val="56"/>
  </w:num>
  <w:num w:numId="8" w16cid:durableId="828710771">
    <w:abstractNumId w:val="54"/>
  </w:num>
  <w:num w:numId="9" w16cid:durableId="1703477740">
    <w:abstractNumId w:val="100"/>
  </w:num>
  <w:num w:numId="10" w16cid:durableId="1953590123">
    <w:abstractNumId w:val="110"/>
  </w:num>
  <w:num w:numId="11" w16cid:durableId="1934119919">
    <w:abstractNumId w:val="28"/>
  </w:num>
  <w:num w:numId="12" w16cid:durableId="1179125649">
    <w:abstractNumId w:val="52"/>
  </w:num>
  <w:num w:numId="13" w16cid:durableId="1046953188">
    <w:abstractNumId w:val="4"/>
  </w:num>
  <w:num w:numId="14" w16cid:durableId="1342967667">
    <w:abstractNumId w:val="51"/>
  </w:num>
  <w:num w:numId="15" w16cid:durableId="861672998">
    <w:abstractNumId w:val="82"/>
  </w:num>
  <w:num w:numId="16" w16cid:durableId="1058162872">
    <w:abstractNumId w:val="3"/>
  </w:num>
  <w:num w:numId="17" w16cid:durableId="1457799384">
    <w:abstractNumId w:val="59"/>
  </w:num>
  <w:num w:numId="18" w16cid:durableId="287783269">
    <w:abstractNumId w:val="48"/>
  </w:num>
  <w:num w:numId="19" w16cid:durableId="325061782">
    <w:abstractNumId w:val="44"/>
  </w:num>
  <w:num w:numId="20" w16cid:durableId="211041986">
    <w:abstractNumId w:val="87"/>
  </w:num>
  <w:num w:numId="21" w16cid:durableId="614946278">
    <w:abstractNumId w:val="114"/>
  </w:num>
  <w:num w:numId="22" w16cid:durableId="776754418">
    <w:abstractNumId w:val="13"/>
  </w:num>
  <w:num w:numId="23" w16cid:durableId="1397777319">
    <w:abstractNumId w:val="64"/>
  </w:num>
  <w:num w:numId="24" w16cid:durableId="1444880548">
    <w:abstractNumId w:val="1"/>
  </w:num>
  <w:num w:numId="25" w16cid:durableId="929970079">
    <w:abstractNumId w:val="99"/>
  </w:num>
  <w:num w:numId="26" w16cid:durableId="295766479">
    <w:abstractNumId w:val="23"/>
  </w:num>
  <w:num w:numId="27" w16cid:durableId="1713320">
    <w:abstractNumId w:val="2"/>
  </w:num>
  <w:num w:numId="28" w16cid:durableId="403769452">
    <w:abstractNumId w:val="33"/>
  </w:num>
  <w:num w:numId="29" w16cid:durableId="2146700303">
    <w:abstractNumId w:val="43"/>
  </w:num>
  <w:num w:numId="30" w16cid:durableId="1331561630">
    <w:abstractNumId w:val="18"/>
  </w:num>
  <w:num w:numId="31" w16cid:durableId="308482927">
    <w:abstractNumId w:val="110"/>
    <w:lvlOverride w:ilvl="0">
      <w:startOverride w:val="1"/>
    </w:lvlOverride>
  </w:num>
  <w:num w:numId="32" w16cid:durableId="523787464">
    <w:abstractNumId w:val="91"/>
  </w:num>
  <w:num w:numId="33" w16cid:durableId="871848115">
    <w:abstractNumId w:val="69"/>
  </w:num>
  <w:num w:numId="34" w16cid:durableId="1338654566">
    <w:abstractNumId w:val="5"/>
  </w:num>
  <w:num w:numId="35" w16cid:durableId="64887933">
    <w:abstractNumId w:val="80"/>
  </w:num>
  <w:num w:numId="36" w16cid:durableId="136075959">
    <w:abstractNumId w:val="22"/>
  </w:num>
  <w:num w:numId="37" w16cid:durableId="811942733">
    <w:abstractNumId w:val="15"/>
  </w:num>
  <w:num w:numId="38" w16cid:durableId="1271624647">
    <w:abstractNumId w:val="75"/>
  </w:num>
  <w:num w:numId="39" w16cid:durableId="936213865">
    <w:abstractNumId w:val="103"/>
  </w:num>
  <w:num w:numId="40" w16cid:durableId="1745492294">
    <w:abstractNumId w:val="30"/>
  </w:num>
  <w:num w:numId="41" w16cid:durableId="21907296">
    <w:abstractNumId w:val="16"/>
  </w:num>
  <w:num w:numId="42" w16cid:durableId="559098693">
    <w:abstractNumId w:val="39"/>
  </w:num>
  <w:num w:numId="43" w16cid:durableId="683435979">
    <w:abstractNumId w:val="37"/>
  </w:num>
  <w:num w:numId="44" w16cid:durableId="2111315068">
    <w:abstractNumId w:val="6"/>
  </w:num>
  <w:num w:numId="45" w16cid:durableId="143937626">
    <w:abstractNumId w:val="115"/>
  </w:num>
  <w:num w:numId="46" w16cid:durableId="573391027">
    <w:abstractNumId w:val="86"/>
  </w:num>
  <w:num w:numId="47" w16cid:durableId="2011131810">
    <w:abstractNumId w:val="106"/>
  </w:num>
  <w:num w:numId="48" w16cid:durableId="2079588917">
    <w:abstractNumId w:val="84"/>
  </w:num>
  <w:num w:numId="49" w16cid:durableId="1420639476">
    <w:abstractNumId w:val="24"/>
  </w:num>
  <w:num w:numId="50" w16cid:durableId="769815810">
    <w:abstractNumId w:val="38"/>
  </w:num>
  <w:num w:numId="51" w16cid:durableId="1873111963">
    <w:abstractNumId w:val="57"/>
  </w:num>
  <w:num w:numId="52" w16cid:durableId="1335956852">
    <w:abstractNumId w:val="102"/>
  </w:num>
  <w:num w:numId="53" w16cid:durableId="444693937">
    <w:abstractNumId w:val="53"/>
  </w:num>
  <w:num w:numId="54" w16cid:durableId="989283237">
    <w:abstractNumId w:val="92"/>
  </w:num>
  <w:num w:numId="55" w16cid:durableId="1200704400">
    <w:abstractNumId w:val="21"/>
  </w:num>
  <w:num w:numId="56" w16cid:durableId="764806280">
    <w:abstractNumId w:val="47"/>
  </w:num>
  <w:num w:numId="57" w16cid:durableId="898440408">
    <w:abstractNumId w:val="32"/>
  </w:num>
  <w:num w:numId="58" w16cid:durableId="1098714154">
    <w:abstractNumId w:val="109"/>
  </w:num>
  <w:num w:numId="59" w16cid:durableId="1957371299">
    <w:abstractNumId w:val="67"/>
  </w:num>
  <w:num w:numId="60" w16cid:durableId="1686712499">
    <w:abstractNumId w:val="108"/>
  </w:num>
  <w:num w:numId="61" w16cid:durableId="422729924">
    <w:abstractNumId w:val="11"/>
  </w:num>
  <w:num w:numId="62" w16cid:durableId="326909437">
    <w:abstractNumId w:val="71"/>
  </w:num>
  <w:num w:numId="63" w16cid:durableId="1627392771">
    <w:abstractNumId w:val="76"/>
  </w:num>
  <w:num w:numId="64" w16cid:durableId="1252395874">
    <w:abstractNumId w:val="25"/>
  </w:num>
  <w:num w:numId="65" w16cid:durableId="998115956">
    <w:abstractNumId w:val="110"/>
    <w:lvlOverride w:ilvl="0">
      <w:startOverride w:val="1"/>
    </w:lvlOverride>
  </w:num>
  <w:num w:numId="66" w16cid:durableId="1468816848">
    <w:abstractNumId w:val="55"/>
  </w:num>
  <w:num w:numId="67" w16cid:durableId="1559126037">
    <w:abstractNumId w:val="12"/>
  </w:num>
  <w:num w:numId="68" w16cid:durableId="1195966602">
    <w:abstractNumId w:val="10"/>
  </w:num>
  <w:num w:numId="69" w16cid:durableId="239873164">
    <w:abstractNumId w:val="36"/>
  </w:num>
  <w:num w:numId="70" w16cid:durableId="1548368471">
    <w:abstractNumId w:val="31"/>
  </w:num>
  <w:num w:numId="71" w16cid:durableId="1494056535">
    <w:abstractNumId w:val="112"/>
  </w:num>
  <w:num w:numId="72" w16cid:durableId="1661690783">
    <w:abstractNumId w:val="97"/>
  </w:num>
  <w:num w:numId="73" w16cid:durableId="334382042">
    <w:abstractNumId w:val="20"/>
  </w:num>
  <w:num w:numId="74" w16cid:durableId="95370523">
    <w:abstractNumId w:val="68"/>
  </w:num>
  <w:num w:numId="75" w16cid:durableId="2033993771">
    <w:abstractNumId w:val="110"/>
    <w:lvlOverride w:ilvl="0">
      <w:startOverride w:val="1"/>
    </w:lvlOverride>
  </w:num>
  <w:num w:numId="76" w16cid:durableId="420151456">
    <w:abstractNumId w:val="8"/>
  </w:num>
  <w:num w:numId="77" w16cid:durableId="1040862743">
    <w:abstractNumId w:val="34"/>
  </w:num>
  <w:num w:numId="78" w16cid:durableId="1751465954">
    <w:abstractNumId w:val="113"/>
  </w:num>
  <w:num w:numId="79" w16cid:durableId="1214847357">
    <w:abstractNumId w:val="107"/>
  </w:num>
  <w:num w:numId="80" w16cid:durableId="1963681630">
    <w:abstractNumId w:val="74"/>
  </w:num>
  <w:num w:numId="81" w16cid:durableId="817527842">
    <w:abstractNumId w:val="66"/>
  </w:num>
  <w:num w:numId="82" w16cid:durableId="1848709045">
    <w:abstractNumId w:val="88"/>
  </w:num>
  <w:num w:numId="83" w16cid:durableId="1474907477">
    <w:abstractNumId w:val="45"/>
  </w:num>
  <w:num w:numId="84" w16cid:durableId="457072534">
    <w:abstractNumId w:val="49"/>
  </w:num>
  <w:num w:numId="85" w16cid:durableId="2027363778">
    <w:abstractNumId w:val="41"/>
  </w:num>
  <w:num w:numId="86" w16cid:durableId="917133659">
    <w:abstractNumId w:val="81"/>
  </w:num>
  <w:num w:numId="87" w16cid:durableId="734352717">
    <w:abstractNumId w:val="79"/>
  </w:num>
  <w:num w:numId="88" w16cid:durableId="1788160419">
    <w:abstractNumId w:val="27"/>
  </w:num>
  <w:num w:numId="89" w16cid:durableId="1807121945">
    <w:abstractNumId w:val="72"/>
  </w:num>
  <w:num w:numId="90" w16cid:durableId="1367947844">
    <w:abstractNumId w:val="58"/>
  </w:num>
  <w:num w:numId="91" w16cid:durableId="464855146">
    <w:abstractNumId w:val="40"/>
  </w:num>
  <w:num w:numId="92" w16cid:durableId="189102857">
    <w:abstractNumId w:val="17"/>
  </w:num>
  <w:num w:numId="93" w16cid:durableId="164978785">
    <w:abstractNumId w:val="35"/>
  </w:num>
  <w:num w:numId="94" w16cid:durableId="1625889350">
    <w:abstractNumId w:val="26"/>
  </w:num>
  <w:num w:numId="95" w16cid:durableId="755591246">
    <w:abstractNumId w:val="111"/>
  </w:num>
  <w:num w:numId="96" w16cid:durableId="414594051">
    <w:abstractNumId w:val="61"/>
  </w:num>
  <w:num w:numId="97" w16cid:durableId="1403024150">
    <w:abstractNumId w:val="7"/>
  </w:num>
  <w:num w:numId="98" w16cid:durableId="1911230793">
    <w:abstractNumId w:val="70"/>
  </w:num>
  <w:num w:numId="99" w16cid:durableId="2014986590">
    <w:abstractNumId w:val="89"/>
  </w:num>
  <w:num w:numId="100" w16cid:durableId="131560146">
    <w:abstractNumId w:val="98"/>
  </w:num>
  <w:num w:numId="101" w16cid:durableId="1490557783">
    <w:abstractNumId w:val="101"/>
  </w:num>
  <w:num w:numId="102" w16cid:durableId="1675035662">
    <w:abstractNumId w:val="95"/>
  </w:num>
  <w:num w:numId="103" w16cid:durableId="1695033884">
    <w:abstractNumId w:val="60"/>
  </w:num>
  <w:num w:numId="104" w16cid:durableId="31079379">
    <w:abstractNumId w:val="83"/>
  </w:num>
  <w:num w:numId="105" w16cid:durableId="352615970">
    <w:abstractNumId w:val="65"/>
  </w:num>
  <w:num w:numId="106" w16cid:durableId="1220021973">
    <w:abstractNumId w:val="46"/>
  </w:num>
  <w:num w:numId="107" w16cid:durableId="466243059">
    <w:abstractNumId w:val="105"/>
  </w:num>
  <w:num w:numId="108" w16cid:durableId="1736394200">
    <w:abstractNumId w:val="42"/>
  </w:num>
  <w:num w:numId="109" w16cid:durableId="2050183803">
    <w:abstractNumId w:val="14"/>
  </w:num>
  <w:num w:numId="110" w16cid:durableId="1711224771">
    <w:abstractNumId w:val="96"/>
  </w:num>
  <w:num w:numId="111" w16cid:durableId="721057917">
    <w:abstractNumId w:val="78"/>
  </w:num>
  <w:num w:numId="112" w16cid:durableId="169834421">
    <w:abstractNumId w:val="77"/>
  </w:num>
  <w:num w:numId="113" w16cid:durableId="548155598">
    <w:abstractNumId w:val="94"/>
  </w:num>
  <w:num w:numId="114" w16cid:durableId="1972587738">
    <w:abstractNumId w:val="29"/>
  </w:num>
  <w:num w:numId="115" w16cid:durableId="693578382">
    <w:abstractNumId w:val="9"/>
  </w:num>
  <w:num w:numId="116" w16cid:durableId="1371540244">
    <w:abstractNumId w:val="90"/>
  </w:num>
  <w:num w:numId="117" w16cid:durableId="1057822550">
    <w:abstractNumId w:val="93"/>
  </w:num>
  <w:num w:numId="118" w16cid:durableId="1085151863">
    <w:abstractNumId w:val="104"/>
  </w:num>
  <w:num w:numId="119" w16cid:durableId="1649633524">
    <w:abstractNumId w:val="73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98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21C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86CEB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0C25"/>
    <w:rsid w:val="000A2E56"/>
    <w:rsid w:val="000A31F7"/>
    <w:rsid w:val="000A3317"/>
    <w:rsid w:val="000A4AB0"/>
    <w:rsid w:val="000A65AF"/>
    <w:rsid w:val="000A7231"/>
    <w:rsid w:val="000A740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142A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F53"/>
    <w:rsid w:val="000E500B"/>
    <w:rsid w:val="000E5DE8"/>
    <w:rsid w:val="000E6508"/>
    <w:rsid w:val="000F08C7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571D5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1BCE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5DE7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88E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469A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3488"/>
    <w:rsid w:val="0033454D"/>
    <w:rsid w:val="00340831"/>
    <w:rsid w:val="00340E64"/>
    <w:rsid w:val="00342640"/>
    <w:rsid w:val="003428D9"/>
    <w:rsid w:val="00345693"/>
    <w:rsid w:val="00353277"/>
    <w:rsid w:val="00353487"/>
    <w:rsid w:val="0035655A"/>
    <w:rsid w:val="003609CB"/>
    <w:rsid w:val="00361AEE"/>
    <w:rsid w:val="00361B88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2DD9"/>
    <w:rsid w:val="003B3E93"/>
    <w:rsid w:val="003B4761"/>
    <w:rsid w:val="003B63AF"/>
    <w:rsid w:val="003B6503"/>
    <w:rsid w:val="003B77F9"/>
    <w:rsid w:val="003C31E7"/>
    <w:rsid w:val="003C33C0"/>
    <w:rsid w:val="003C481E"/>
    <w:rsid w:val="003C56BF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597B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278A0"/>
    <w:rsid w:val="00431226"/>
    <w:rsid w:val="004314D0"/>
    <w:rsid w:val="004315D2"/>
    <w:rsid w:val="00432B3C"/>
    <w:rsid w:val="00434055"/>
    <w:rsid w:val="00434B72"/>
    <w:rsid w:val="00435E6B"/>
    <w:rsid w:val="00435FC7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4F3C"/>
    <w:rsid w:val="00456ED9"/>
    <w:rsid w:val="0045761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1F60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9786D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E7567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597"/>
    <w:rsid w:val="00537B8F"/>
    <w:rsid w:val="00540181"/>
    <w:rsid w:val="005402A6"/>
    <w:rsid w:val="0054053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0C8E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6E07"/>
    <w:rsid w:val="0057713B"/>
    <w:rsid w:val="00577405"/>
    <w:rsid w:val="005807E4"/>
    <w:rsid w:val="0058110F"/>
    <w:rsid w:val="00581AE5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4EBF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D82"/>
    <w:rsid w:val="00650F6A"/>
    <w:rsid w:val="00650F7A"/>
    <w:rsid w:val="006517D3"/>
    <w:rsid w:val="006532F6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C7DA2"/>
    <w:rsid w:val="006D000D"/>
    <w:rsid w:val="006D08BB"/>
    <w:rsid w:val="006D2471"/>
    <w:rsid w:val="006D2D27"/>
    <w:rsid w:val="006D47E8"/>
    <w:rsid w:val="006D4D15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4BDE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26EE8"/>
    <w:rsid w:val="007301C4"/>
    <w:rsid w:val="00732211"/>
    <w:rsid w:val="007325F1"/>
    <w:rsid w:val="0073379A"/>
    <w:rsid w:val="00733D5C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57A6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440B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0DCB"/>
    <w:rsid w:val="007E366A"/>
    <w:rsid w:val="007E3E19"/>
    <w:rsid w:val="007E4F63"/>
    <w:rsid w:val="007E510B"/>
    <w:rsid w:val="007E545A"/>
    <w:rsid w:val="007E6AA1"/>
    <w:rsid w:val="007F041C"/>
    <w:rsid w:val="007F179B"/>
    <w:rsid w:val="007F2A38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474BC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5F2D"/>
    <w:rsid w:val="008661BD"/>
    <w:rsid w:val="0086720B"/>
    <w:rsid w:val="0086795C"/>
    <w:rsid w:val="0087173E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74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80B"/>
    <w:rsid w:val="008F6AF1"/>
    <w:rsid w:val="008F6D93"/>
    <w:rsid w:val="00902BFC"/>
    <w:rsid w:val="00905250"/>
    <w:rsid w:val="009052A1"/>
    <w:rsid w:val="00906056"/>
    <w:rsid w:val="00906D98"/>
    <w:rsid w:val="0090760E"/>
    <w:rsid w:val="009077B4"/>
    <w:rsid w:val="00907BC3"/>
    <w:rsid w:val="009115EC"/>
    <w:rsid w:val="00911C77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1AA0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2892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3B68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59DE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41A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4D19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1AE4"/>
    <w:rsid w:val="00A745BD"/>
    <w:rsid w:val="00A76656"/>
    <w:rsid w:val="00A7692F"/>
    <w:rsid w:val="00A803EC"/>
    <w:rsid w:val="00A80795"/>
    <w:rsid w:val="00A82F06"/>
    <w:rsid w:val="00A84F7F"/>
    <w:rsid w:val="00A866CD"/>
    <w:rsid w:val="00A866E1"/>
    <w:rsid w:val="00A86CC3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4680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0D41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088"/>
    <w:rsid w:val="00B04A89"/>
    <w:rsid w:val="00B04CF6"/>
    <w:rsid w:val="00B05A81"/>
    <w:rsid w:val="00B066A2"/>
    <w:rsid w:val="00B067C2"/>
    <w:rsid w:val="00B06C76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66E3"/>
    <w:rsid w:val="00B57854"/>
    <w:rsid w:val="00B603F7"/>
    <w:rsid w:val="00B60AF3"/>
    <w:rsid w:val="00B623C5"/>
    <w:rsid w:val="00B63172"/>
    <w:rsid w:val="00B635B9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4C3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BA6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1E31"/>
    <w:rsid w:val="00BB3CA3"/>
    <w:rsid w:val="00BB43F9"/>
    <w:rsid w:val="00BB4F6B"/>
    <w:rsid w:val="00BB517F"/>
    <w:rsid w:val="00BB5719"/>
    <w:rsid w:val="00BB5E25"/>
    <w:rsid w:val="00BB6E9F"/>
    <w:rsid w:val="00BB74EA"/>
    <w:rsid w:val="00BC20EA"/>
    <w:rsid w:val="00BC2353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1C1"/>
    <w:rsid w:val="00BE429A"/>
    <w:rsid w:val="00BE4C4E"/>
    <w:rsid w:val="00BE4DEA"/>
    <w:rsid w:val="00BE6723"/>
    <w:rsid w:val="00BE69CC"/>
    <w:rsid w:val="00BE6DC1"/>
    <w:rsid w:val="00BE6ECD"/>
    <w:rsid w:val="00BF012F"/>
    <w:rsid w:val="00BF032F"/>
    <w:rsid w:val="00BF065E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5C5D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104C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A6D89"/>
    <w:rsid w:val="00CB0BB6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6877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B0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673"/>
    <w:rsid w:val="00D85FDE"/>
    <w:rsid w:val="00D86246"/>
    <w:rsid w:val="00D868E5"/>
    <w:rsid w:val="00D8703E"/>
    <w:rsid w:val="00D87637"/>
    <w:rsid w:val="00D902B8"/>
    <w:rsid w:val="00D903F5"/>
    <w:rsid w:val="00D90C14"/>
    <w:rsid w:val="00D91551"/>
    <w:rsid w:val="00D9221C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0AF4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926"/>
    <w:rsid w:val="00E42E06"/>
    <w:rsid w:val="00E42E81"/>
    <w:rsid w:val="00E4314B"/>
    <w:rsid w:val="00E4368D"/>
    <w:rsid w:val="00E4509B"/>
    <w:rsid w:val="00E4630D"/>
    <w:rsid w:val="00E51573"/>
    <w:rsid w:val="00E51DA0"/>
    <w:rsid w:val="00E52F24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4D6"/>
    <w:rsid w:val="00E71868"/>
    <w:rsid w:val="00E725B3"/>
    <w:rsid w:val="00E725BD"/>
    <w:rsid w:val="00E7475E"/>
    <w:rsid w:val="00E747F7"/>
    <w:rsid w:val="00E748C2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5CA5"/>
    <w:rsid w:val="00EC6719"/>
    <w:rsid w:val="00ED01BD"/>
    <w:rsid w:val="00ED07BE"/>
    <w:rsid w:val="00ED0B55"/>
    <w:rsid w:val="00ED20B7"/>
    <w:rsid w:val="00ED2816"/>
    <w:rsid w:val="00ED2844"/>
    <w:rsid w:val="00ED2ADF"/>
    <w:rsid w:val="00ED2D01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6B6E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664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95D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0BE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FB61"/>
  <w15:docId w15:val="{66B99D98-3EAE-48CF-B9B2-36B06567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57619"/>
    <w:pPr>
      <w:spacing w:before="0" w:after="0" w:line="240" w:lineRule="auto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457619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537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17-assuring-quali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8F3D-DAE6-4CC8-807A-48B978FA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17 – Assuring quality</vt:lpstr>
    </vt:vector>
  </TitlesOfParts>
  <Manager>45314211</Manager>
  <Company>Ministry of Business, Innovation and Employment</Company>
  <LinksUpToDate>false</LinksUpToDate>
  <CharactersWithSpaces>6855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17 – Assuring quality</dc:title>
  <dc:creator/>
  <dc:description/>
  <cp:revision>20</cp:revision>
  <cp:lastPrinted>2019-08-27T03:05:00Z</cp:lastPrinted>
  <dcterms:created xsi:type="dcterms:W3CDTF">2017-09-24T23:14:00Z</dcterms:created>
  <dcterms:modified xsi:type="dcterms:W3CDTF">2025-01-13T19:52:00Z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738466f7-346c-47bb-a4d2-4a6558d61975_Enabled">
    <vt:lpwstr>true</vt:lpwstr>
  </property>
  <property fmtid="{D5CDD505-2E9C-101B-9397-08002B2CF9AE}" pid="4" name="MSIP_Label_738466f7-346c-47bb-a4d2-4a6558d61975_SetDate">
    <vt:lpwstr>2025-01-08T01:49:53Z</vt:lpwstr>
  </property>
  <property fmtid="{D5CDD505-2E9C-101B-9397-08002B2CF9AE}" pid="5" name="MSIP_Label_738466f7-346c-47bb-a4d2-4a6558d61975_Method">
    <vt:lpwstr>Privileged</vt:lpwstr>
  </property>
  <property fmtid="{D5CDD505-2E9C-101B-9397-08002B2CF9AE}" pid="6" name="MSIP_Label_738466f7-346c-47bb-a4d2-4a6558d61975_Name">
    <vt:lpwstr>UNCLASSIFIED</vt:lpwstr>
  </property>
  <property fmtid="{D5CDD505-2E9C-101B-9397-08002B2CF9AE}" pid="7" name="MSIP_Label_738466f7-346c-47bb-a4d2-4a6558d61975_SiteId">
    <vt:lpwstr>78b2bd11-e42b-47ea-b011-2e04c3af5ec1</vt:lpwstr>
  </property>
  <property fmtid="{D5CDD505-2E9C-101B-9397-08002B2CF9AE}" pid="8" name="MSIP_Label_738466f7-346c-47bb-a4d2-4a6558d61975_ActionId">
    <vt:lpwstr>39564d47-cff4-4cb5-8307-bd5d072266b1</vt:lpwstr>
  </property>
  <property fmtid="{D5CDD505-2E9C-101B-9397-08002B2CF9AE}" pid="9" name="MSIP_Label_738466f7-346c-47bb-a4d2-4a6558d61975_ContentBits">
    <vt:lpwstr>0</vt:lpwstr>
  </property>
</Properties>
</file>